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5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25"/>
        <w:gridCol w:w="2758"/>
        <w:gridCol w:w="1234"/>
        <w:gridCol w:w="837"/>
        <w:gridCol w:w="112"/>
        <w:gridCol w:w="938"/>
        <w:gridCol w:w="268"/>
        <w:gridCol w:w="32"/>
        <w:gridCol w:w="728"/>
        <w:gridCol w:w="226"/>
        <w:gridCol w:w="1034"/>
      </w:tblGrid>
      <w:tr w:rsidR="00FB047C" w14:paraId="2F3ACB6B" w14:textId="77777777" w:rsidTr="00FB047C">
        <w:trPr>
          <w:trHeight w:val="432"/>
        </w:trPr>
        <w:tc>
          <w:tcPr>
            <w:tcW w:w="7225" w:type="dxa"/>
            <w:tcBorders>
              <w:top w:val="single" w:sz="4" w:space="0" w:color="auto"/>
              <w:left w:val="single" w:sz="4" w:space="0" w:color="auto"/>
              <w:bottom w:val="single" w:sz="4" w:space="0" w:color="auto"/>
              <w:right w:val="single" w:sz="4" w:space="0" w:color="auto"/>
            </w:tcBorders>
            <w:vAlign w:val="center"/>
            <w:hideMark/>
          </w:tcPr>
          <w:p w14:paraId="5F36237F" w14:textId="77777777" w:rsidR="00FB047C" w:rsidRDefault="00FB047C" w:rsidP="00FB047C">
            <w:pPr>
              <w:spacing w:after="0" w:line="240" w:lineRule="auto"/>
              <w:rPr>
                <w:rFonts w:ascii="Arial Narrow" w:hAnsi="Arial Narrow" w:cs="Arial"/>
                <w:b/>
                <w:sz w:val="20"/>
                <w:szCs w:val="20"/>
              </w:rPr>
            </w:pPr>
            <w:r>
              <w:rPr>
                <w:rFonts w:ascii="Arial Narrow" w:hAnsi="Arial Narrow" w:cs="Arial"/>
                <w:b/>
                <w:sz w:val="20"/>
                <w:szCs w:val="20"/>
              </w:rPr>
              <w:t xml:space="preserve">Activity/Work Task: </w:t>
            </w:r>
            <w:r>
              <w:rPr>
                <w:rFonts w:ascii="Arial Narrow" w:hAnsi="Arial Narrow"/>
                <w:bCs/>
                <w:sz w:val="16"/>
                <w:szCs w:val="16"/>
              </w:rPr>
              <w:t xml:space="preserve"> </w:t>
            </w:r>
            <w:r>
              <w:rPr>
                <w:rFonts w:ascii="Arial Narrow" w:hAnsi="Arial Narrow"/>
                <w:b/>
                <w:bCs/>
                <w:sz w:val="20"/>
                <w:szCs w:val="20"/>
              </w:rPr>
              <w:t>Manual Handling</w:t>
            </w:r>
          </w:p>
        </w:tc>
        <w:tc>
          <w:tcPr>
            <w:tcW w:w="6907" w:type="dxa"/>
            <w:gridSpan w:val="8"/>
            <w:tcBorders>
              <w:top w:val="single" w:sz="4" w:space="0" w:color="auto"/>
              <w:left w:val="single" w:sz="4" w:space="0" w:color="auto"/>
              <w:bottom w:val="single" w:sz="4" w:space="0" w:color="auto"/>
              <w:right w:val="single" w:sz="4" w:space="0" w:color="auto"/>
            </w:tcBorders>
            <w:vAlign w:val="center"/>
            <w:hideMark/>
          </w:tcPr>
          <w:p w14:paraId="3AFCA3C4" w14:textId="77777777" w:rsidR="00FB047C" w:rsidRDefault="00FB047C" w:rsidP="00FB047C">
            <w:pPr>
              <w:spacing w:after="0" w:line="240" w:lineRule="auto"/>
              <w:jc w:val="center"/>
              <w:rPr>
                <w:rFonts w:ascii="Arial Narrow" w:hAnsi="Arial Narrow" w:cs="Arial"/>
                <w:b/>
                <w:sz w:val="24"/>
                <w:szCs w:val="24"/>
              </w:rPr>
            </w:pPr>
            <w:r>
              <w:rPr>
                <w:rFonts w:ascii="Arial Narrow" w:hAnsi="Arial Narrow" w:cs="Arial"/>
                <w:b/>
              </w:rPr>
              <w:t>Overall Risk Assessment Code (RAC)  (Use highest code)</w:t>
            </w:r>
          </w:p>
        </w:tc>
        <w:tc>
          <w:tcPr>
            <w:tcW w:w="1260" w:type="dxa"/>
            <w:gridSpan w:val="2"/>
            <w:tcBorders>
              <w:top w:val="single" w:sz="4" w:space="0" w:color="auto"/>
              <w:left w:val="single" w:sz="4" w:space="0" w:color="auto"/>
              <w:bottom w:val="single" w:sz="4" w:space="0" w:color="auto"/>
              <w:right w:val="single" w:sz="4" w:space="0" w:color="auto"/>
            </w:tcBorders>
            <w:shd w:val="clear" w:color="auto" w:fill="00FF00"/>
            <w:vAlign w:val="center"/>
            <w:hideMark/>
          </w:tcPr>
          <w:p w14:paraId="09236DDF" w14:textId="77777777" w:rsidR="00FB047C" w:rsidRDefault="00FB047C" w:rsidP="00FB047C">
            <w:pPr>
              <w:spacing w:after="0" w:line="240" w:lineRule="auto"/>
              <w:jc w:val="center"/>
              <w:rPr>
                <w:rFonts w:ascii="Arial Narrow" w:hAnsi="Arial Narrow" w:cs="Arial"/>
                <w:b/>
                <w:sz w:val="28"/>
                <w:szCs w:val="28"/>
                <w:highlight w:val="red"/>
              </w:rPr>
            </w:pPr>
            <w:r>
              <w:rPr>
                <w:rFonts w:ascii="Arial Narrow" w:hAnsi="Arial Narrow" w:cs="Arial"/>
                <w:b/>
                <w:sz w:val="28"/>
                <w:szCs w:val="28"/>
                <w:highlight w:val="green"/>
              </w:rPr>
              <w:t>L</w:t>
            </w:r>
          </w:p>
        </w:tc>
      </w:tr>
      <w:tr w:rsidR="00FB047C" w14:paraId="26FECF0E" w14:textId="77777777" w:rsidTr="00FB047C">
        <w:trPr>
          <w:trHeight w:val="432"/>
        </w:trPr>
        <w:tc>
          <w:tcPr>
            <w:tcW w:w="7225" w:type="dxa"/>
            <w:tcBorders>
              <w:top w:val="single" w:sz="4" w:space="0" w:color="auto"/>
              <w:left w:val="single" w:sz="4" w:space="0" w:color="auto"/>
              <w:bottom w:val="single" w:sz="4" w:space="0" w:color="auto"/>
              <w:right w:val="single" w:sz="4" w:space="0" w:color="auto"/>
            </w:tcBorders>
            <w:vAlign w:val="center"/>
            <w:hideMark/>
          </w:tcPr>
          <w:p w14:paraId="7D9AA5AE" w14:textId="77777777" w:rsidR="00FB047C" w:rsidRDefault="00FB047C" w:rsidP="00FB047C">
            <w:pPr>
              <w:spacing w:after="0" w:line="240" w:lineRule="auto"/>
              <w:rPr>
                <w:rFonts w:ascii="Arial Narrow" w:hAnsi="Arial Narrow" w:cs="Arial"/>
                <w:b/>
                <w:bCs/>
                <w:sz w:val="28"/>
                <w:szCs w:val="28"/>
              </w:rPr>
            </w:pPr>
            <w:r>
              <w:rPr>
                <w:rFonts w:ascii="Arial Narrow" w:hAnsi="Arial Narrow" w:cs="Arial"/>
                <w:b/>
                <w:sz w:val="20"/>
                <w:szCs w:val="20"/>
              </w:rPr>
              <w:t xml:space="preserve">Project Location: </w:t>
            </w:r>
          </w:p>
        </w:tc>
        <w:tc>
          <w:tcPr>
            <w:tcW w:w="8167" w:type="dxa"/>
            <w:gridSpan w:val="10"/>
            <w:tcBorders>
              <w:top w:val="single" w:sz="4" w:space="0" w:color="auto"/>
              <w:left w:val="single" w:sz="4" w:space="0" w:color="auto"/>
              <w:bottom w:val="single" w:sz="4" w:space="0" w:color="auto"/>
              <w:right w:val="single" w:sz="4" w:space="0" w:color="auto"/>
            </w:tcBorders>
            <w:vAlign w:val="center"/>
            <w:hideMark/>
          </w:tcPr>
          <w:p w14:paraId="30D2EDF0" w14:textId="77777777" w:rsidR="00FB047C" w:rsidRDefault="00FB047C" w:rsidP="00FB047C">
            <w:pPr>
              <w:spacing w:after="0" w:line="240" w:lineRule="auto"/>
              <w:jc w:val="center"/>
              <w:rPr>
                <w:rFonts w:ascii="Arial Narrow" w:hAnsi="Arial Narrow" w:cs="Arial"/>
                <w:b/>
                <w:bCs/>
                <w:sz w:val="28"/>
                <w:szCs w:val="28"/>
              </w:rPr>
            </w:pPr>
            <w:r>
              <w:rPr>
                <w:rFonts w:ascii="Arial Narrow" w:hAnsi="Arial Narrow" w:cs="Arial"/>
                <w:b/>
                <w:bCs/>
                <w:sz w:val="28"/>
                <w:szCs w:val="28"/>
              </w:rPr>
              <w:t>Risk Assessment Code (RAC) Matrix</w:t>
            </w:r>
          </w:p>
        </w:tc>
      </w:tr>
      <w:tr w:rsidR="00FB047C" w14:paraId="20CB5294" w14:textId="77777777" w:rsidTr="00FB047C">
        <w:trPr>
          <w:trHeight w:val="460"/>
        </w:trPr>
        <w:tc>
          <w:tcPr>
            <w:tcW w:w="7225" w:type="dxa"/>
            <w:tcBorders>
              <w:top w:val="single" w:sz="4" w:space="0" w:color="auto"/>
              <w:left w:val="single" w:sz="4" w:space="0" w:color="auto"/>
              <w:bottom w:val="single" w:sz="4" w:space="0" w:color="auto"/>
              <w:right w:val="single" w:sz="4" w:space="0" w:color="auto"/>
            </w:tcBorders>
            <w:vAlign w:val="center"/>
            <w:hideMark/>
          </w:tcPr>
          <w:p w14:paraId="185A0EC6" w14:textId="77777777" w:rsidR="00FB047C" w:rsidRDefault="00FB047C" w:rsidP="00FB047C">
            <w:pPr>
              <w:spacing w:after="0" w:line="240" w:lineRule="auto"/>
              <w:rPr>
                <w:rFonts w:ascii="Arial Narrow" w:hAnsi="Arial Narrow" w:cs="Times New Roman"/>
                <w:b/>
                <w:sz w:val="24"/>
                <w:szCs w:val="24"/>
              </w:rPr>
            </w:pPr>
            <w:r>
              <w:rPr>
                <w:rFonts w:ascii="Arial Narrow" w:hAnsi="Arial Narrow" w:cs="Arial"/>
                <w:b/>
                <w:sz w:val="20"/>
                <w:szCs w:val="20"/>
              </w:rPr>
              <w:t xml:space="preserve">Contract Number:  </w:t>
            </w:r>
          </w:p>
        </w:tc>
        <w:tc>
          <w:tcPr>
            <w:tcW w:w="2758" w:type="dxa"/>
            <w:vMerge w:val="restart"/>
            <w:tcBorders>
              <w:top w:val="single" w:sz="4" w:space="0" w:color="auto"/>
              <w:left w:val="single" w:sz="4" w:space="0" w:color="auto"/>
              <w:bottom w:val="single" w:sz="4" w:space="0" w:color="auto"/>
              <w:right w:val="single" w:sz="4" w:space="0" w:color="auto"/>
            </w:tcBorders>
            <w:vAlign w:val="center"/>
            <w:hideMark/>
          </w:tcPr>
          <w:p w14:paraId="51F58EBB" w14:textId="77777777" w:rsidR="00FB047C" w:rsidRDefault="00FB047C" w:rsidP="00FB047C">
            <w:pPr>
              <w:spacing w:after="0" w:line="240" w:lineRule="auto"/>
              <w:jc w:val="center"/>
              <w:rPr>
                <w:rFonts w:ascii="Arial Narrow" w:hAnsi="Arial Narrow"/>
                <w:b/>
              </w:rPr>
            </w:pPr>
            <w:r>
              <w:rPr>
                <w:rFonts w:ascii="Arial Narrow" w:hAnsi="Arial Narrow" w:cs="Arial"/>
                <w:b/>
                <w:bCs/>
                <w:sz w:val="28"/>
                <w:szCs w:val="28"/>
              </w:rPr>
              <w:t>Severity</w:t>
            </w:r>
          </w:p>
        </w:tc>
        <w:tc>
          <w:tcPr>
            <w:tcW w:w="5409" w:type="dxa"/>
            <w:gridSpan w:val="9"/>
            <w:tcBorders>
              <w:top w:val="single" w:sz="4" w:space="0" w:color="auto"/>
              <w:left w:val="single" w:sz="4" w:space="0" w:color="auto"/>
              <w:bottom w:val="single" w:sz="4" w:space="0" w:color="auto"/>
              <w:right w:val="single" w:sz="4" w:space="0" w:color="auto"/>
            </w:tcBorders>
            <w:vAlign w:val="center"/>
            <w:hideMark/>
          </w:tcPr>
          <w:p w14:paraId="54717CBD" w14:textId="77777777" w:rsidR="00FB047C" w:rsidRDefault="00FB047C" w:rsidP="00FB047C">
            <w:pPr>
              <w:spacing w:after="0" w:line="240" w:lineRule="auto"/>
              <w:jc w:val="center"/>
              <w:rPr>
                <w:rFonts w:ascii="Arial Narrow" w:hAnsi="Arial Narrow" w:cs="Arial"/>
                <w:b/>
                <w:sz w:val="28"/>
                <w:szCs w:val="28"/>
              </w:rPr>
            </w:pPr>
            <w:r>
              <w:rPr>
                <w:rFonts w:ascii="Arial Narrow" w:hAnsi="Arial Narrow" w:cs="Arial"/>
                <w:b/>
                <w:sz w:val="28"/>
                <w:szCs w:val="28"/>
              </w:rPr>
              <w:t>Probability</w:t>
            </w:r>
          </w:p>
        </w:tc>
      </w:tr>
      <w:tr w:rsidR="00FB047C" w14:paraId="4B40B20E" w14:textId="77777777" w:rsidTr="00FB047C">
        <w:trPr>
          <w:trHeight w:val="370"/>
        </w:trPr>
        <w:tc>
          <w:tcPr>
            <w:tcW w:w="7225" w:type="dxa"/>
            <w:tcBorders>
              <w:top w:val="single" w:sz="4" w:space="0" w:color="auto"/>
              <w:left w:val="single" w:sz="4" w:space="0" w:color="auto"/>
              <w:bottom w:val="single" w:sz="4" w:space="0" w:color="auto"/>
              <w:right w:val="single" w:sz="4" w:space="0" w:color="auto"/>
            </w:tcBorders>
            <w:vAlign w:val="center"/>
            <w:hideMark/>
          </w:tcPr>
          <w:p w14:paraId="332BAB2B" w14:textId="77777777" w:rsidR="00FB047C" w:rsidRDefault="00FB047C" w:rsidP="00FB047C">
            <w:pPr>
              <w:spacing w:after="0" w:line="240" w:lineRule="auto"/>
              <w:rPr>
                <w:rFonts w:ascii="Arial Narrow" w:hAnsi="Arial Narrow" w:cs="Arial"/>
                <w:b/>
                <w:sz w:val="16"/>
                <w:szCs w:val="16"/>
              </w:rPr>
            </w:pPr>
            <w:r>
              <w:rPr>
                <w:rFonts w:ascii="Arial Narrow" w:hAnsi="Arial Narrow" w:cs="Arial"/>
                <w:b/>
                <w:sz w:val="20"/>
                <w:szCs w:val="20"/>
              </w:rPr>
              <w:t xml:space="preserve">Date Prepared: </w:t>
            </w:r>
          </w:p>
        </w:tc>
        <w:tc>
          <w:tcPr>
            <w:tcW w:w="2758" w:type="dxa"/>
            <w:vMerge/>
            <w:tcBorders>
              <w:top w:val="single" w:sz="4" w:space="0" w:color="auto"/>
              <w:left w:val="single" w:sz="4" w:space="0" w:color="auto"/>
              <w:bottom w:val="single" w:sz="4" w:space="0" w:color="auto"/>
              <w:right w:val="single" w:sz="4" w:space="0" w:color="auto"/>
            </w:tcBorders>
            <w:vAlign w:val="center"/>
            <w:hideMark/>
          </w:tcPr>
          <w:p w14:paraId="2D525B53" w14:textId="77777777" w:rsidR="00FB047C" w:rsidRDefault="00FB047C" w:rsidP="00FB047C">
            <w:pPr>
              <w:spacing w:after="0" w:line="240" w:lineRule="auto"/>
              <w:rPr>
                <w:rFonts w:ascii="Arial Narrow" w:hAnsi="Arial Narrow"/>
                <w:b/>
                <w:sz w:val="24"/>
                <w:szCs w:val="24"/>
                <w:lang w:eastAsia="ja-JP"/>
              </w:rPr>
            </w:pPr>
          </w:p>
        </w:tc>
        <w:tc>
          <w:tcPr>
            <w:tcW w:w="1234" w:type="dxa"/>
            <w:tcBorders>
              <w:top w:val="single" w:sz="4" w:space="0" w:color="auto"/>
              <w:left w:val="single" w:sz="4" w:space="0" w:color="auto"/>
              <w:bottom w:val="single" w:sz="4" w:space="0" w:color="auto"/>
              <w:right w:val="single" w:sz="4" w:space="0" w:color="auto"/>
            </w:tcBorders>
            <w:vAlign w:val="center"/>
            <w:hideMark/>
          </w:tcPr>
          <w:p w14:paraId="4B865CAA" w14:textId="77777777" w:rsidR="00FB047C" w:rsidRDefault="00FB047C" w:rsidP="00FB047C">
            <w:pPr>
              <w:spacing w:after="0" w:line="240" w:lineRule="auto"/>
              <w:jc w:val="center"/>
              <w:rPr>
                <w:rFonts w:ascii="Arial Narrow" w:hAnsi="Arial Narrow" w:cs="Arial"/>
                <w:b/>
                <w:sz w:val="20"/>
                <w:szCs w:val="20"/>
              </w:rPr>
            </w:pPr>
            <w:r>
              <w:rPr>
                <w:rFonts w:ascii="Arial Narrow" w:hAnsi="Arial Narrow" w:cs="Arial"/>
                <w:b/>
                <w:sz w:val="20"/>
                <w:szCs w:val="20"/>
              </w:rPr>
              <w:t>Frequent</w:t>
            </w:r>
          </w:p>
          <w:p w14:paraId="7C9DB39B" w14:textId="77777777" w:rsidR="00FB047C" w:rsidRDefault="00FB047C" w:rsidP="00FB047C">
            <w:pPr>
              <w:spacing w:after="0" w:line="240" w:lineRule="auto"/>
              <w:jc w:val="center"/>
              <w:rPr>
                <w:rFonts w:ascii="Arial Narrow" w:hAnsi="Arial Narrow" w:cs="Arial"/>
                <w:b/>
                <w:sz w:val="20"/>
                <w:szCs w:val="20"/>
              </w:rPr>
            </w:pPr>
            <w:r>
              <w:rPr>
                <w:rFonts w:ascii="Arial Narrow" w:hAnsi="Arial Narrow" w:cs="Arial"/>
                <w:b/>
                <w:sz w:val="20"/>
                <w:szCs w:val="20"/>
              </w:rPr>
              <w:t>(F)</w:t>
            </w:r>
          </w:p>
        </w:tc>
        <w:tc>
          <w:tcPr>
            <w:tcW w:w="837" w:type="dxa"/>
            <w:tcBorders>
              <w:top w:val="single" w:sz="4" w:space="0" w:color="auto"/>
              <w:left w:val="single" w:sz="4" w:space="0" w:color="auto"/>
              <w:bottom w:val="single" w:sz="4" w:space="0" w:color="auto"/>
              <w:right w:val="single" w:sz="4" w:space="0" w:color="auto"/>
            </w:tcBorders>
            <w:vAlign w:val="center"/>
            <w:hideMark/>
          </w:tcPr>
          <w:p w14:paraId="490036F2" w14:textId="77777777" w:rsidR="00FB047C" w:rsidRDefault="00FB047C" w:rsidP="00FB047C">
            <w:pPr>
              <w:spacing w:after="0" w:line="240" w:lineRule="auto"/>
              <w:jc w:val="center"/>
              <w:rPr>
                <w:rFonts w:ascii="Arial Narrow" w:hAnsi="Arial Narrow" w:cs="Arial"/>
                <w:b/>
                <w:sz w:val="20"/>
                <w:szCs w:val="20"/>
              </w:rPr>
            </w:pPr>
            <w:r>
              <w:rPr>
                <w:rFonts w:ascii="Arial Narrow" w:hAnsi="Arial Narrow" w:cs="Arial"/>
                <w:b/>
                <w:sz w:val="20"/>
                <w:szCs w:val="20"/>
              </w:rPr>
              <w:t>Likely</w:t>
            </w:r>
          </w:p>
          <w:p w14:paraId="2848C2A6" w14:textId="77777777" w:rsidR="00FB047C" w:rsidRDefault="00FB047C" w:rsidP="00FB047C">
            <w:pPr>
              <w:spacing w:after="0" w:line="240" w:lineRule="auto"/>
              <w:jc w:val="center"/>
              <w:rPr>
                <w:rFonts w:ascii="Arial Narrow" w:hAnsi="Arial Narrow" w:cs="Arial"/>
                <w:b/>
                <w:sz w:val="20"/>
                <w:szCs w:val="20"/>
              </w:rPr>
            </w:pPr>
            <w:r>
              <w:rPr>
                <w:rFonts w:ascii="Arial Narrow" w:hAnsi="Arial Narrow" w:cs="Arial"/>
                <w:b/>
                <w:sz w:val="20"/>
                <w:szCs w:val="20"/>
              </w:rPr>
              <w:t>(L)</w:t>
            </w:r>
          </w:p>
        </w:tc>
        <w:tc>
          <w:tcPr>
            <w:tcW w:w="1350" w:type="dxa"/>
            <w:gridSpan w:val="4"/>
            <w:tcBorders>
              <w:top w:val="single" w:sz="4" w:space="0" w:color="auto"/>
              <w:left w:val="single" w:sz="4" w:space="0" w:color="auto"/>
              <w:bottom w:val="single" w:sz="4" w:space="0" w:color="auto"/>
              <w:right w:val="single" w:sz="4" w:space="0" w:color="auto"/>
            </w:tcBorders>
            <w:vAlign w:val="center"/>
            <w:hideMark/>
          </w:tcPr>
          <w:p w14:paraId="0A6020E4" w14:textId="77777777" w:rsidR="00FB047C" w:rsidRDefault="00FB047C" w:rsidP="00FB047C">
            <w:pPr>
              <w:spacing w:after="0" w:line="240" w:lineRule="auto"/>
              <w:jc w:val="center"/>
              <w:rPr>
                <w:rFonts w:ascii="Arial Narrow" w:hAnsi="Arial Narrow" w:cs="Arial"/>
                <w:b/>
                <w:sz w:val="20"/>
                <w:szCs w:val="20"/>
              </w:rPr>
            </w:pPr>
            <w:r>
              <w:rPr>
                <w:rFonts w:ascii="Arial Narrow" w:hAnsi="Arial Narrow" w:cs="Arial"/>
                <w:b/>
                <w:sz w:val="20"/>
                <w:szCs w:val="20"/>
              </w:rPr>
              <w:t>Occasional</w:t>
            </w:r>
          </w:p>
          <w:p w14:paraId="24DA825A" w14:textId="77777777" w:rsidR="00FB047C" w:rsidRDefault="00FB047C" w:rsidP="00FB047C">
            <w:pPr>
              <w:spacing w:after="0" w:line="240" w:lineRule="auto"/>
              <w:jc w:val="center"/>
              <w:rPr>
                <w:rFonts w:ascii="Arial Narrow" w:hAnsi="Arial Narrow" w:cs="Arial"/>
                <w:b/>
                <w:sz w:val="20"/>
                <w:szCs w:val="20"/>
              </w:rPr>
            </w:pPr>
            <w:r>
              <w:rPr>
                <w:rFonts w:ascii="Arial Narrow" w:hAnsi="Arial Narrow" w:cs="Arial"/>
                <w:b/>
                <w:sz w:val="20"/>
                <w:szCs w:val="20"/>
              </w:rPr>
              <w:t>(O)</w:t>
            </w:r>
          </w:p>
        </w:tc>
        <w:tc>
          <w:tcPr>
            <w:tcW w:w="954" w:type="dxa"/>
            <w:gridSpan w:val="2"/>
            <w:tcBorders>
              <w:top w:val="single" w:sz="4" w:space="0" w:color="auto"/>
              <w:left w:val="single" w:sz="4" w:space="0" w:color="auto"/>
              <w:bottom w:val="single" w:sz="4" w:space="0" w:color="auto"/>
              <w:right w:val="single" w:sz="4" w:space="0" w:color="auto"/>
            </w:tcBorders>
            <w:vAlign w:val="center"/>
            <w:hideMark/>
          </w:tcPr>
          <w:p w14:paraId="6DC78106" w14:textId="77777777" w:rsidR="00FB047C" w:rsidRDefault="00FB047C" w:rsidP="00FB047C">
            <w:pPr>
              <w:spacing w:after="0" w:line="240" w:lineRule="auto"/>
              <w:jc w:val="center"/>
              <w:rPr>
                <w:rFonts w:ascii="Arial Narrow" w:hAnsi="Arial Narrow" w:cs="Arial"/>
                <w:b/>
                <w:sz w:val="20"/>
                <w:szCs w:val="20"/>
              </w:rPr>
            </w:pPr>
            <w:r>
              <w:rPr>
                <w:rFonts w:ascii="Arial Narrow" w:hAnsi="Arial Narrow" w:cs="Arial"/>
                <w:b/>
                <w:sz w:val="20"/>
                <w:szCs w:val="20"/>
              </w:rPr>
              <w:t>Seldom</w:t>
            </w:r>
          </w:p>
          <w:p w14:paraId="19ADA437" w14:textId="77777777" w:rsidR="00FB047C" w:rsidRDefault="00FB047C" w:rsidP="00FB047C">
            <w:pPr>
              <w:spacing w:after="0" w:line="240" w:lineRule="auto"/>
              <w:jc w:val="center"/>
              <w:rPr>
                <w:rFonts w:ascii="Arial Narrow" w:hAnsi="Arial Narrow" w:cs="Arial"/>
                <w:b/>
                <w:sz w:val="20"/>
                <w:szCs w:val="20"/>
              </w:rPr>
            </w:pPr>
            <w:r>
              <w:rPr>
                <w:rFonts w:ascii="Arial Narrow" w:hAnsi="Arial Narrow" w:cs="Arial"/>
                <w:b/>
                <w:sz w:val="20"/>
                <w:szCs w:val="20"/>
              </w:rPr>
              <w:t>(S)</w:t>
            </w:r>
          </w:p>
        </w:tc>
        <w:tc>
          <w:tcPr>
            <w:tcW w:w="1034" w:type="dxa"/>
            <w:tcBorders>
              <w:top w:val="single" w:sz="4" w:space="0" w:color="auto"/>
              <w:left w:val="single" w:sz="4" w:space="0" w:color="auto"/>
              <w:bottom w:val="single" w:sz="4" w:space="0" w:color="auto"/>
              <w:right w:val="single" w:sz="4" w:space="0" w:color="auto"/>
            </w:tcBorders>
            <w:vAlign w:val="center"/>
            <w:hideMark/>
          </w:tcPr>
          <w:p w14:paraId="35818E26" w14:textId="77777777" w:rsidR="00FB047C" w:rsidRDefault="00FB047C" w:rsidP="00FB047C">
            <w:pPr>
              <w:spacing w:after="0" w:line="240" w:lineRule="auto"/>
              <w:jc w:val="center"/>
              <w:rPr>
                <w:rFonts w:ascii="Arial Narrow" w:hAnsi="Arial Narrow" w:cs="Arial"/>
                <w:b/>
                <w:sz w:val="20"/>
                <w:szCs w:val="20"/>
              </w:rPr>
            </w:pPr>
            <w:r>
              <w:rPr>
                <w:rFonts w:ascii="Arial Narrow" w:hAnsi="Arial Narrow" w:cs="Arial"/>
                <w:b/>
                <w:sz w:val="20"/>
                <w:szCs w:val="20"/>
              </w:rPr>
              <w:t>Unlikely</w:t>
            </w:r>
          </w:p>
          <w:p w14:paraId="46371C2D" w14:textId="77777777" w:rsidR="00FB047C" w:rsidRDefault="00FB047C" w:rsidP="00FB047C">
            <w:pPr>
              <w:spacing w:after="0" w:line="240" w:lineRule="auto"/>
              <w:jc w:val="center"/>
              <w:rPr>
                <w:rFonts w:ascii="Arial Narrow" w:hAnsi="Arial Narrow" w:cs="Arial"/>
                <w:b/>
                <w:sz w:val="20"/>
                <w:szCs w:val="20"/>
              </w:rPr>
            </w:pPr>
            <w:r>
              <w:rPr>
                <w:rFonts w:ascii="Arial Narrow" w:hAnsi="Arial Narrow" w:cs="Arial"/>
                <w:b/>
                <w:sz w:val="20"/>
                <w:szCs w:val="20"/>
              </w:rPr>
              <w:t>(U)</w:t>
            </w:r>
          </w:p>
        </w:tc>
      </w:tr>
      <w:tr w:rsidR="00FB047C" w14:paraId="642D6BAF" w14:textId="77777777" w:rsidTr="00FB047C">
        <w:tc>
          <w:tcPr>
            <w:tcW w:w="7225" w:type="dxa"/>
            <w:vMerge w:val="restart"/>
            <w:tcBorders>
              <w:top w:val="single" w:sz="4" w:space="0" w:color="auto"/>
              <w:left w:val="single" w:sz="4" w:space="0" w:color="auto"/>
              <w:bottom w:val="single" w:sz="4" w:space="0" w:color="auto"/>
              <w:right w:val="single" w:sz="4" w:space="0" w:color="auto"/>
            </w:tcBorders>
            <w:vAlign w:val="center"/>
            <w:hideMark/>
          </w:tcPr>
          <w:p w14:paraId="0BFB9669" w14:textId="77777777" w:rsidR="00FB047C" w:rsidRDefault="00FB047C" w:rsidP="00FB047C">
            <w:pPr>
              <w:spacing w:after="0" w:line="240" w:lineRule="auto"/>
              <w:rPr>
                <w:rFonts w:ascii="Arial Narrow" w:hAnsi="Arial Narrow" w:cs="Arial"/>
                <w:b/>
                <w:sz w:val="16"/>
                <w:szCs w:val="16"/>
              </w:rPr>
            </w:pPr>
            <w:r>
              <w:rPr>
                <w:rFonts w:ascii="Arial Narrow" w:hAnsi="Arial Narrow" w:cs="Arial"/>
                <w:b/>
                <w:sz w:val="20"/>
                <w:szCs w:val="20"/>
              </w:rPr>
              <w:t>Prepared by (Name/Title):</w:t>
            </w:r>
          </w:p>
        </w:tc>
        <w:tc>
          <w:tcPr>
            <w:tcW w:w="2758" w:type="dxa"/>
            <w:tcBorders>
              <w:top w:val="single" w:sz="4" w:space="0" w:color="auto"/>
              <w:left w:val="single" w:sz="4" w:space="0" w:color="auto"/>
              <w:bottom w:val="single" w:sz="4" w:space="0" w:color="auto"/>
              <w:right w:val="single" w:sz="4" w:space="0" w:color="auto"/>
            </w:tcBorders>
            <w:vAlign w:val="center"/>
            <w:hideMark/>
          </w:tcPr>
          <w:p w14:paraId="4DC5ED05" w14:textId="77777777" w:rsidR="00FB047C" w:rsidRDefault="00FB047C" w:rsidP="00FB047C">
            <w:pPr>
              <w:spacing w:after="0" w:line="240" w:lineRule="auto"/>
              <w:jc w:val="center"/>
              <w:rPr>
                <w:rFonts w:ascii="Arial Narrow" w:hAnsi="Arial Narrow" w:cs="Arial"/>
                <w:b/>
                <w:sz w:val="20"/>
                <w:szCs w:val="20"/>
              </w:rPr>
            </w:pPr>
            <w:r>
              <w:rPr>
                <w:rFonts w:ascii="Arial Narrow" w:hAnsi="Arial Narrow" w:cs="Arial"/>
                <w:b/>
                <w:sz w:val="20"/>
                <w:szCs w:val="20"/>
              </w:rPr>
              <w:t>Catastrophic (C)</w:t>
            </w:r>
          </w:p>
        </w:tc>
        <w:tc>
          <w:tcPr>
            <w:tcW w:w="1234" w:type="dxa"/>
            <w:tcBorders>
              <w:top w:val="single" w:sz="4" w:space="0" w:color="auto"/>
              <w:left w:val="single" w:sz="4" w:space="0" w:color="auto"/>
              <w:bottom w:val="single" w:sz="4" w:space="0" w:color="auto"/>
              <w:right w:val="single" w:sz="4" w:space="0" w:color="auto"/>
            </w:tcBorders>
            <w:shd w:val="clear" w:color="auto" w:fill="FF0000"/>
            <w:vAlign w:val="center"/>
            <w:hideMark/>
          </w:tcPr>
          <w:p w14:paraId="3D22BF78" w14:textId="77777777" w:rsidR="00FB047C" w:rsidRDefault="00FB047C" w:rsidP="00FB047C">
            <w:pPr>
              <w:spacing w:after="0" w:line="240" w:lineRule="auto"/>
              <w:jc w:val="center"/>
              <w:rPr>
                <w:rFonts w:ascii="Arial Narrow" w:hAnsi="Arial Narrow" w:cs="Arial"/>
                <w:b/>
                <w:sz w:val="20"/>
                <w:szCs w:val="20"/>
              </w:rPr>
            </w:pPr>
            <w:r>
              <w:rPr>
                <w:rFonts w:ascii="Arial Narrow" w:hAnsi="Arial Narrow" w:cs="Arial"/>
                <w:b/>
                <w:sz w:val="20"/>
                <w:szCs w:val="20"/>
              </w:rPr>
              <w:t>E</w:t>
            </w:r>
          </w:p>
        </w:tc>
        <w:tc>
          <w:tcPr>
            <w:tcW w:w="949" w:type="dxa"/>
            <w:gridSpan w:val="2"/>
            <w:tcBorders>
              <w:top w:val="single" w:sz="4" w:space="0" w:color="auto"/>
              <w:left w:val="single" w:sz="4" w:space="0" w:color="auto"/>
              <w:bottom w:val="single" w:sz="4" w:space="0" w:color="auto"/>
              <w:right w:val="single" w:sz="4" w:space="0" w:color="auto"/>
            </w:tcBorders>
            <w:shd w:val="clear" w:color="auto" w:fill="FF0000"/>
            <w:vAlign w:val="center"/>
            <w:hideMark/>
          </w:tcPr>
          <w:p w14:paraId="79183296" w14:textId="77777777" w:rsidR="00FB047C" w:rsidRDefault="00FB047C" w:rsidP="00FB047C">
            <w:pPr>
              <w:spacing w:after="0" w:line="240" w:lineRule="auto"/>
              <w:jc w:val="center"/>
              <w:rPr>
                <w:rFonts w:ascii="Arial Narrow" w:hAnsi="Arial Narrow" w:cs="Arial"/>
                <w:b/>
                <w:sz w:val="20"/>
                <w:szCs w:val="20"/>
              </w:rPr>
            </w:pPr>
            <w:r>
              <w:rPr>
                <w:rFonts w:ascii="Arial Narrow" w:hAnsi="Arial Narrow" w:cs="Arial"/>
                <w:b/>
                <w:sz w:val="20"/>
                <w:szCs w:val="20"/>
              </w:rPr>
              <w:t>E</w:t>
            </w:r>
          </w:p>
        </w:tc>
        <w:tc>
          <w:tcPr>
            <w:tcW w:w="1206" w:type="dxa"/>
            <w:gridSpan w:val="2"/>
            <w:tcBorders>
              <w:top w:val="single" w:sz="4" w:space="0" w:color="auto"/>
              <w:left w:val="single" w:sz="4" w:space="0" w:color="auto"/>
              <w:bottom w:val="single" w:sz="4" w:space="0" w:color="auto"/>
              <w:right w:val="single" w:sz="4" w:space="0" w:color="auto"/>
            </w:tcBorders>
            <w:shd w:val="clear" w:color="auto" w:fill="FF6600"/>
            <w:vAlign w:val="center"/>
            <w:hideMark/>
          </w:tcPr>
          <w:p w14:paraId="30599616" w14:textId="77777777" w:rsidR="00FB047C" w:rsidRDefault="00FB047C" w:rsidP="00FB047C">
            <w:pPr>
              <w:spacing w:after="0" w:line="240" w:lineRule="auto"/>
              <w:jc w:val="center"/>
              <w:rPr>
                <w:rFonts w:ascii="Arial Narrow" w:hAnsi="Arial Narrow" w:cs="Arial"/>
                <w:b/>
                <w:sz w:val="20"/>
                <w:szCs w:val="20"/>
              </w:rPr>
            </w:pPr>
            <w:r>
              <w:rPr>
                <w:rFonts w:ascii="Arial Narrow" w:hAnsi="Arial Narrow" w:cs="Arial"/>
                <w:b/>
                <w:sz w:val="20"/>
                <w:szCs w:val="20"/>
              </w:rPr>
              <w:t>H</w:t>
            </w:r>
          </w:p>
        </w:tc>
        <w:tc>
          <w:tcPr>
            <w:tcW w:w="986" w:type="dxa"/>
            <w:gridSpan w:val="3"/>
            <w:tcBorders>
              <w:top w:val="single" w:sz="4" w:space="0" w:color="auto"/>
              <w:left w:val="single" w:sz="4" w:space="0" w:color="auto"/>
              <w:bottom w:val="single" w:sz="4" w:space="0" w:color="auto"/>
              <w:right w:val="single" w:sz="4" w:space="0" w:color="auto"/>
            </w:tcBorders>
            <w:shd w:val="clear" w:color="auto" w:fill="FF6600"/>
            <w:vAlign w:val="center"/>
            <w:hideMark/>
          </w:tcPr>
          <w:p w14:paraId="77DF8B8D" w14:textId="77777777" w:rsidR="00FB047C" w:rsidRDefault="00FB047C" w:rsidP="00FB047C">
            <w:pPr>
              <w:spacing w:after="0" w:line="240" w:lineRule="auto"/>
              <w:jc w:val="center"/>
              <w:rPr>
                <w:rFonts w:ascii="Arial Narrow" w:hAnsi="Arial Narrow" w:cs="Arial"/>
                <w:b/>
                <w:sz w:val="20"/>
                <w:szCs w:val="20"/>
              </w:rPr>
            </w:pPr>
            <w:r>
              <w:rPr>
                <w:rFonts w:ascii="Arial Narrow" w:hAnsi="Arial Narrow" w:cs="Arial"/>
                <w:b/>
                <w:sz w:val="20"/>
                <w:szCs w:val="20"/>
              </w:rPr>
              <w:t>H</w:t>
            </w:r>
          </w:p>
        </w:tc>
        <w:tc>
          <w:tcPr>
            <w:tcW w:w="1034"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55F99DF4" w14:textId="77777777" w:rsidR="00FB047C" w:rsidRDefault="00FB047C" w:rsidP="00FB047C">
            <w:pPr>
              <w:spacing w:after="0" w:line="240" w:lineRule="auto"/>
              <w:jc w:val="center"/>
              <w:rPr>
                <w:rFonts w:ascii="Arial Narrow" w:hAnsi="Arial Narrow" w:cs="Arial"/>
                <w:b/>
                <w:sz w:val="20"/>
                <w:szCs w:val="20"/>
              </w:rPr>
            </w:pPr>
            <w:r>
              <w:rPr>
                <w:rFonts w:ascii="Arial Narrow" w:hAnsi="Arial Narrow" w:cs="Arial"/>
                <w:b/>
                <w:sz w:val="20"/>
                <w:szCs w:val="20"/>
              </w:rPr>
              <w:t>M</w:t>
            </w:r>
          </w:p>
        </w:tc>
      </w:tr>
      <w:tr w:rsidR="00FB047C" w14:paraId="6D15D1CE" w14:textId="77777777" w:rsidTr="00FB047C">
        <w:tc>
          <w:tcPr>
            <w:tcW w:w="7225" w:type="dxa"/>
            <w:vMerge/>
            <w:tcBorders>
              <w:top w:val="single" w:sz="4" w:space="0" w:color="auto"/>
              <w:left w:val="single" w:sz="4" w:space="0" w:color="auto"/>
              <w:bottom w:val="single" w:sz="4" w:space="0" w:color="auto"/>
              <w:right w:val="single" w:sz="4" w:space="0" w:color="auto"/>
            </w:tcBorders>
            <w:vAlign w:val="center"/>
            <w:hideMark/>
          </w:tcPr>
          <w:p w14:paraId="3D8914CE" w14:textId="77777777" w:rsidR="00FB047C" w:rsidRDefault="00FB047C" w:rsidP="00FB047C">
            <w:pPr>
              <w:spacing w:after="0" w:line="240" w:lineRule="auto"/>
              <w:rPr>
                <w:rFonts w:ascii="Arial Narrow" w:hAnsi="Arial Narrow" w:cs="Arial"/>
                <w:b/>
                <w:sz w:val="16"/>
                <w:szCs w:val="16"/>
                <w:lang w:eastAsia="ja-JP"/>
              </w:rPr>
            </w:pPr>
          </w:p>
        </w:tc>
        <w:tc>
          <w:tcPr>
            <w:tcW w:w="2758" w:type="dxa"/>
            <w:tcBorders>
              <w:top w:val="single" w:sz="4" w:space="0" w:color="auto"/>
              <w:left w:val="single" w:sz="4" w:space="0" w:color="auto"/>
              <w:bottom w:val="single" w:sz="4" w:space="0" w:color="auto"/>
              <w:right w:val="single" w:sz="4" w:space="0" w:color="auto"/>
            </w:tcBorders>
            <w:vAlign w:val="center"/>
            <w:hideMark/>
          </w:tcPr>
          <w:p w14:paraId="4EF002D2" w14:textId="77777777" w:rsidR="00FB047C" w:rsidRDefault="00FB047C" w:rsidP="00FB047C">
            <w:pPr>
              <w:spacing w:after="0" w:line="240" w:lineRule="auto"/>
              <w:jc w:val="center"/>
              <w:rPr>
                <w:rFonts w:ascii="Arial Narrow" w:hAnsi="Arial Narrow" w:cs="Arial"/>
                <w:b/>
                <w:sz w:val="20"/>
                <w:szCs w:val="20"/>
              </w:rPr>
            </w:pPr>
            <w:r>
              <w:rPr>
                <w:rFonts w:ascii="Arial Narrow" w:hAnsi="Arial Narrow" w:cs="Arial"/>
                <w:b/>
                <w:sz w:val="20"/>
                <w:szCs w:val="20"/>
              </w:rPr>
              <w:t>Critical (Cr)</w:t>
            </w:r>
          </w:p>
        </w:tc>
        <w:tc>
          <w:tcPr>
            <w:tcW w:w="1234" w:type="dxa"/>
            <w:tcBorders>
              <w:top w:val="single" w:sz="4" w:space="0" w:color="auto"/>
              <w:left w:val="single" w:sz="4" w:space="0" w:color="auto"/>
              <w:bottom w:val="single" w:sz="4" w:space="0" w:color="auto"/>
              <w:right w:val="single" w:sz="4" w:space="0" w:color="auto"/>
            </w:tcBorders>
            <w:shd w:val="clear" w:color="auto" w:fill="FF0000"/>
            <w:vAlign w:val="center"/>
            <w:hideMark/>
          </w:tcPr>
          <w:p w14:paraId="68A8FFEA" w14:textId="77777777" w:rsidR="00FB047C" w:rsidRDefault="00FB047C" w:rsidP="00FB047C">
            <w:pPr>
              <w:spacing w:after="0" w:line="240" w:lineRule="auto"/>
              <w:jc w:val="center"/>
              <w:rPr>
                <w:rFonts w:ascii="Arial Narrow" w:hAnsi="Arial Narrow" w:cs="Arial"/>
                <w:b/>
                <w:sz w:val="20"/>
                <w:szCs w:val="20"/>
              </w:rPr>
            </w:pPr>
            <w:r>
              <w:rPr>
                <w:rFonts w:ascii="Arial Narrow" w:hAnsi="Arial Narrow" w:cs="Arial"/>
                <w:b/>
                <w:sz w:val="20"/>
                <w:szCs w:val="20"/>
              </w:rPr>
              <w:t>E</w:t>
            </w:r>
          </w:p>
        </w:tc>
        <w:tc>
          <w:tcPr>
            <w:tcW w:w="949" w:type="dxa"/>
            <w:gridSpan w:val="2"/>
            <w:tcBorders>
              <w:top w:val="single" w:sz="4" w:space="0" w:color="auto"/>
              <w:left w:val="single" w:sz="4" w:space="0" w:color="auto"/>
              <w:bottom w:val="single" w:sz="4" w:space="0" w:color="auto"/>
              <w:right w:val="single" w:sz="4" w:space="0" w:color="auto"/>
            </w:tcBorders>
            <w:shd w:val="clear" w:color="auto" w:fill="FF6600"/>
            <w:vAlign w:val="center"/>
            <w:hideMark/>
          </w:tcPr>
          <w:p w14:paraId="366E94BE" w14:textId="77777777" w:rsidR="00FB047C" w:rsidRDefault="00FB047C" w:rsidP="00FB047C">
            <w:pPr>
              <w:spacing w:after="0" w:line="240" w:lineRule="auto"/>
              <w:jc w:val="center"/>
              <w:rPr>
                <w:rFonts w:ascii="Arial Narrow" w:hAnsi="Arial Narrow" w:cs="Arial"/>
                <w:b/>
                <w:sz w:val="20"/>
                <w:szCs w:val="20"/>
              </w:rPr>
            </w:pPr>
            <w:r>
              <w:rPr>
                <w:rFonts w:ascii="Arial Narrow" w:hAnsi="Arial Narrow" w:cs="Arial"/>
                <w:b/>
                <w:sz w:val="20"/>
                <w:szCs w:val="20"/>
              </w:rPr>
              <w:t>H</w:t>
            </w:r>
          </w:p>
        </w:tc>
        <w:tc>
          <w:tcPr>
            <w:tcW w:w="1206" w:type="dxa"/>
            <w:gridSpan w:val="2"/>
            <w:tcBorders>
              <w:top w:val="single" w:sz="4" w:space="0" w:color="auto"/>
              <w:left w:val="single" w:sz="4" w:space="0" w:color="auto"/>
              <w:bottom w:val="single" w:sz="4" w:space="0" w:color="auto"/>
              <w:right w:val="single" w:sz="4" w:space="0" w:color="auto"/>
            </w:tcBorders>
            <w:shd w:val="clear" w:color="auto" w:fill="FF6600"/>
            <w:vAlign w:val="center"/>
            <w:hideMark/>
          </w:tcPr>
          <w:p w14:paraId="4B4D039B" w14:textId="77777777" w:rsidR="00FB047C" w:rsidRDefault="00FB047C" w:rsidP="00FB047C">
            <w:pPr>
              <w:spacing w:after="0" w:line="240" w:lineRule="auto"/>
              <w:jc w:val="center"/>
              <w:rPr>
                <w:rFonts w:ascii="Arial Narrow" w:hAnsi="Arial Narrow" w:cs="Arial"/>
                <w:b/>
                <w:sz w:val="20"/>
                <w:szCs w:val="20"/>
              </w:rPr>
            </w:pPr>
            <w:r>
              <w:rPr>
                <w:rFonts w:ascii="Arial Narrow" w:hAnsi="Arial Narrow" w:cs="Arial"/>
                <w:b/>
                <w:sz w:val="20"/>
                <w:szCs w:val="20"/>
              </w:rPr>
              <w:t>H</w:t>
            </w:r>
          </w:p>
        </w:tc>
        <w:tc>
          <w:tcPr>
            <w:tcW w:w="986" w:type="dxa"/>
            <w:gridSpan w:val="3"/>
            <w:tcBorders>
              <w:top w:val="single" w:sz="4" w:space="0" w:color="auto"/>
              <w:left w:val="single" w:sz="4" w:space="0" w:color="auto"/>
              <w:bottom w:val="single" w:sz="4" w:space="0" w:color="auto"/>
              <w:right w:val="single" w:sz="4" w:space="0" w:color="auto"/>
            </w:tcBorders>
            <w:shd w:val="clear" w:color="auto" w:fill="FFFF00"/>
            <w:vAlign w:val="center"/>
            <w:hideMark/>
          </w:tcPr>
          <w:p w14:paraId="64902F31" w14:textId="77777777" w:rsidR="00FB047C" w:rsidRDefault="00FB047C" w:rsidP="00FB047C">
            <w:pPr>
              <w:spacing w:after="0" w:line="240" w:lineRule="auto"/>
              <w:jc w:val="center"/>
              <w:rPr>
                <w:rFonts w:ascii="Arial Narrow" w:hAnsi="Arial Narrow" w:cs="Arial"/>
                <w:b/>
                <w:sz w:val="20"/>
                <w:szCs w:val="20"/>
              </w:rPr>
            </w:pPr>
            <w:r>
              <w:rPr>
                <w:rFonts w:ascii="Arial Narrow" w:hAnsi="Arial Narrow" w:cs="Arial"/>
                <w:b/>
                <w:sz w:val="20"/>
                <w:szCs w:val="20"/>
              </w:rPr>
              <w:t>M</w:t>
            </w:r>
          </w:p>
        </w:tc>
        <w:tc>
          <w:tcPr>
            <w:tcW w:w="1034" w:type="dxa"/>
            <w:tcBorders>
              <w:top w:val="single" w:sz="4" w:space="0" w:color="auto"/>
              <w:left w:val="single" w:sz="4" w:space="0" w:color="auto"/>
              <w:bottom w:val="single" w:sz="4" w:space="0" w:color="auto"/>
              <w:right w:val="single" w:sz="4" w:space="0" w:color="auto"/>
            </w:tcBorders>
            <w:shd w:val="clear" w:color="auto" w:fill="00FF00"/>
            <w:vAlign w:val="center"/>
            <w:hideMark/>
          </w:tcPr>
          <w:p w14:paraId="0A6F5B7F" w14:textId="77777777" w:rsidR="00FB047C" w:rsidRDefault="00FB047C" w:rsidP="00FB047C">
            <w:pPr>
              <w:spacing w:after="0" w:line="240" w:lineRule="auto"/>
              <w:jc w:val="center"/>
              <w:rPr>
                <w:rFonts w:ascii="Arial Narrow" w:hAnsi="Arial Narrow" w:cs="Arial"/>
                <w:b/>
                <w:sz w:val="20"/>
                <w:szCs w:val="20"/>
              </w:rPr>
            </w:pPr>
            <w:r>
              <w:rPr>
                <w:rFonts w:ascii="Arial Narrow" w:hAnsi="Arial Narrow" w:cs="Arial"/>
                <w:b/>
                <w:sz w:val="20"/>
                <w:szCs w:val="20"/>
              </w:rPr>
              <w:t>L</w:t>
            </w:r>
          </w:p>
        </w:tc>
      </w:tr>
      <w:tr w:rsidR="00FB047C" w14:paraId="40AE98F8" w14:textId="77777777" w:rsidTr="00FB047C">
        <w:tc>
          <w:tcPr>
            <w:tcW w:w="7225" w:type="dxa"/>
            <w:vMerge w:val="restart"/>
            <w:tcBorders>
              <w:top w:val="single" w:sz="4" w:space="0" w:color="auto"/>
              <w:left w:val="single" w:sz="4" w:space="0" w:color="auto"/>
              <w:bottom w:val="single" w:sz="4" w:space="0" w:color="auto"/>
              <w:right w:val="single" w:sz="4" w:space="0" w:color="auto"/>
            </w:tcBorders>
            <w:vAlign w:val="center"/>
            <w:hideMark/>
          </w:tcPr>
          <w:p w14:paraId="791EAE4A" w14:textId="77777777" w:rsidR="00FB047C" w:rsidRDefault="00FB047C" w:rsidP="00FB047C">
            <w:pPr>
              <w:spacing w:after="0" w:line="240" w:lineRule="auto"/>
              <w:rPr>
                <w:rFonts w:ascii="Arial Narrow" w:hAnsi="Arial Narrow" w:cs="Arial"/>
                <w:b/>
                <w:sz w:val="16"/>
                <w:szCs w:val="16"/>
              </w:rPr>
            </w:pPr>
            <w:r>
              <w:rPr>
                <w:rFonts w:ascii="Arial Narrow" w:hAnsi="Arial Narrow" w:cs="Arial"/>
                <w:b/>
                <w:sz w:val="20"/>
                <w:szCs w:val="20"/>
              </w:rPr>
              <w:t>Reviewed by (Name/Title):</w:t>
            </w:r>
          </w:p>
        </w:tc>
        <w:tc>
          <w:tcPr>
            <w:tcW w:w="2758" w:type="dxa"/>
            <w:tcBorders>
              <w:top w:val="single" w:sz="4" w:space="0" w:color="auto"/>
              <w:left w:val="single" w:sz="4" w:space="0" w:color="auto"/>
              <w:bottom w:val="single" w:sz="4" w:space="0" w:color="auto"/>
              <w:right w:val="single" w:sz="4" w:space="0" w:color="auto"/>
            </w:tcBorders>
            <w:vAlign w:val="center"/>
            <w:hideMark/>
          </w:tcPr>
          <w:p w14:paraId="291140CC" w14:textId="77777777" w:rsidR="00FB047C" w:rsidRDefault="00FB047C" w:rsidP="00FB047C">
            <w:pPr>
              <w:spacing w:after="0" w:line="240" w:lineRule="auto"/>
              <w:jc w:val="center"/>
              <w:rPr>
                <w:rFonts w:ascii="Arial Narrow" w:hAnsi="Arial Narrow" w:cs="Arial"/>
                <w:b/>
                <w:sz w:val="20"/>
                <w:szCs w:val="20"/>
              </w:rPr>
            </w:pPr>
            <w:r>
              <w:rPr>
                <w:rFonts w:ascii="Arial Narrow" w:hAnsi="Arial Narrow" w:cs="Arial"/>
                <w:b/>
                <w:sz w:val="20"/>
                <w:szCs w:val="20"/>
              </w:rPr>
              <w:t>Marginal (M)</w:t>
            </w:r>
          </w:p>
        </w:tc>
        <w:tc>
          <w:tcPr>
            <w:tcW w:w="1234" w:type="dxa"/>
            <w:tcBorders>
              <w:top w:val="single" w:sz="4" w:space="0" w:color="auto"/>
              <w:left w:val="single" w:sz="4" w:space="0" w:color="auto"/>
              <w:bottom w:val="single" w:sz="4" w:space="0" w:color="auto"/>
              <w:right w:val="single" w:sz="4" w:space="0" w:color="auto"/>
            </w:tcBorders>
            <w:shd w:val="clear" w:color="auto" w:fill="FF6600"/>
            <w:vAlign w:val="center"/>
            <w:hideMark/>
          </w:tcPr>
          <w:p w14:paraId="15EFABF4" w14:textId="77777777" w:rsidR="00FB047C" w:rsidRDefault="00FB047C" w:rsidP="00FB047C">
            <w:pPr>
              <w:spacing w:after="0" w:line="240" w:lineRule="auto"/>
              <w:jc w:val="center"/>
              <w:rPr>
                <w:rFonts w:ascii="Arial Narrow" w:hAnsi="Arial Narrow" w:cs="Arial"/>
                <w:b/>
                <w:sz w:val="20"/>
                <w:szCs w:val="20"/>
              </w:rPr>
            </w:pPr>
            <w:r>
              <w:rPr>
                <w:rFonts w:ascii="Arial Narrow" w:hAnsi="Arial Narrow" w:cs="Arial"/>
                <w:b/>
                <w:sz w:val="20"/>
                <w:szCs w:val="20"/>
              </w:rPr>
              <w:t>H</w:t>
            </w:r>
          </w:p>
        </w:tc>
        <w:tc>
          <w:tcPr>
            <w:tcW w:w="949" w:type="dxa"/>
            <w:gridSpan w:val="2"/>
            <w:tcBorders>
              <w:top w:val="single" w:sz="4" w:space="0" w:color="auto"/>
              <w:left w:val="single" w:sz="4" w:space="0" w:color="auto"/>
              <w:bottom w:val="single" w:sz="4" w:space="0" w:color="auto"/>
              <w:right w:val="single" w:sz="4" w:space="0" w:color="auto"/>
            </w:tcBorders>
            <w:shd w:val="clear" w:color="auto" w:fill="FFFF00"/>
            <w:vAlign w:val="center"/>
            <w:hideMark/>
          </w:tcPr>
          <w:p w14:paraId="26A45AF3" w14:textId="77777777" w:rsidR="00FB047C" w:rsidRDefault="00FB047C" w:rsidP="00FB047C">
            <w:pPr>
              <w:spacing w:after="0" w:line="240" w:lineRule="auto"/>
              <w:jc w:val="center"/>
              <w:rPr>
                <w:rFonts w:ascii="Arial Narrow" w:hAnsi="Arial Narrow" w:cs="Arial"/>
                <w:b/>
                <w:sz w:val="20"/>
                <w:szCs w:val="20"/>
              </w:rPr>
            </w:pPr>
            <w:r>
              <w:rPr>
                <w:rFonts w:ascii="Arial Narrow" w:hAnsi="Arial Narrow" w:cs="Arial"/>
                <w:b/>
                <w:sz w:val="20"/>
                <w:szCs w:val="20"/>
              </w:rPr>
              <w:t>M</w:t>
            </w:r>
          </w:p>
        </w:tc>
        <w:tc>
          <w:tcPr>
            <w:tcW w:w="1206" w:type="dxa"/>
            <w:gridSpan w:val="2"/>
            <w:tcBorders>
              <w:top w:val="single" w:sz="4" w:space="0" w:color="auto"/>
              <w:left w:val="single" w:sz="4" w:space="0" w:color="auto"/>
              <w:bottom w:val="single" w:sz="4" w:space="0" w:color="auto"/>
              <w:right w:val="single" w:sz="4" w:space="0" w:color="auto"/>
            </w:tcBorders>
            <w:shd w:val="clear" w:color="auto" w:fill="FFFF00"/>
            <w:vAlign w:val="center"/>
            <w:hideMark/>
          </w:tcPr>
          <w:p w14:paraId="0A41F5AC" w14:textId="77777777" w:rsidR="00FB047C" w:rsidRDefault="00FB047C" w:rsidP="00FB047C">
            <w:pPr>
              <w:spacing w:after="0" w:line="240" w:lineRule="auto"/>
              <w:jc w:val="center"/>
              <w:rPr>
                <w:rFonts w:ascii="Arial Narrow" w:hAnsi="Arial Narrow" w:cs="Arial"/>
                <w:b/>
                <w:sz w:val="20"/>
                <w:szCs w:val="20"/>
              </w:rPr>
            </w:pPr>
            <w:r>
              <w:rPr>
                <w:rFonts w:ascii="Arial Narrow" w:hAnsi="Arial Narrow" w:cs="Arial"/>
                <w:b/>
                <w:sz w:val="20"/>
                <w:szCs w:val="20"/>
              </w:rPr>
              <w:t>M</w:t>
            </w:r>
          </w:p>
        </w:tc>
        <w:tc>
          <w:tcPr>
            <w:tcW w:w="986" w:type="dxa"/>
            <w:gridSpan w:val="3"/>
            <w:tcBorders>
              <w:top w:val="single" w:sz="4" w:space="0" w:color="auto"/>
              <w:left w:val="single" w:sz="4" w:space="0" w:color="auto"/>
              <w:bottom w:val="single" w:sz="4" w:space="0" w:color="auto"/>
              <w:right w:val="single" w:sz="4" w:space="0" w:color="auto"/>
            </w:tcBorders>
            <w:shd w:val="clear" w:color="auto" w:fill="00FF00"/>
            <w:vAlign w:val="center"/>
            <w:hideMark/>
          </w:tcPr>
          <w:p w14:paraId="1F7A6F59" w14:textId="77777777" w:rsidR="00FB047C" w:rsidRDefault="00FB047C" w:rsidP="00FB047C">
            <w:pPr>
              <w:spacing w:after="0" w:line="240" w:lineRule="auto"/>
              <w:jc w:val="center"/>
              <w:rPr>
                <w:rFonts w:ascii="Arial Narrow" w:hAnsi="Arial Narrow" w:cs="Arial"/>
                <w:b/>
                <w:sz w:val="20"/>
                <w:szCs w:val="20"/>
              </w:rPr>
            </w:pPr>
            <w:r>
              <w:rPr>
                <w:rFonts w:ascii="Arial Narrow" w:hAnsi="Arial Narrow" w:cs="Arial"/>
                <w:b/>
                <w:sz w:val="20"/>
                <w:szCs w:val="20"/>
              </w:rPr>
              <w:t>L</w:t>
            </w:r>
          </w:p>
        </w:tc>
        <w:tc>
          <w:tcPr>
            <w:tcW w:w="1034" w:type="dxa"/>
            <w:tcBorders>
              <w:top w:val="single" w:sz="4" w:space="0" w:color="auto"/>
              <w:left w:val="single" w:sz="4" w:space="0" w:color="auto"/>
              <w:bottom w:val="single" w:sz="4" w:space="0" w:color="auto"/>
              <w:right w:val="single" w:sz="4" w:space="0" w:color="auto"/>
            </w:tcBorders>
            <w:shd w:val="clear" w:color="auto" w:fill="00FF00"/>
            <w:vAlign w:val="center"/>
            <w:hideMark/>
          </w:tcPr>
          <w:p w14:paraId="370E7516" w14:textId="77777777" w:rsidR="00FB047C" w:rsidRDefault="00FB047C" w:rsidP="00FB047C">
            <w:pPr>
              <w:spacing w:after="0" w:line="240" w:lineRule="auto"/>
              <w:jc w:val="center"/>
              <w:rPr>
                <w:rFonts w:ascii="Arial Narrow" w:hAnsi="Arial Narrow" w:cs="Arial"/>
                <w:b/>
                <w:sz w:val="20"/>
                <w:szCs w:val="20"/>
              </w:rPr>
            </w:pPr>
            <w:r>
              <w:rPr>
                <w:rFonts w:ascii="Arial Narrow" w:hAnsi="Arial Narrow" w:cs="Arial"/>
                <w:b/>
                <w:sz w:val="20"/>
                <w:szCs w:val="20"/>
              </w:rPr>
              <w:t>L</w:t>
            </w:r>
          </w:p>
        </w:tc>
      </w:tr>
      <w:tr w:rsidR="00FB047C" w14:paraId="62D26EF1" w14:textId="77777777" w:rsidTr="00FB047C">
        <w:tc>
          <w:tcPr>
            <w:tcW w:w="7225" w:type="dxa"/>
            <w:vMerge/>
            <w:tcBorders>
              <w:top w:val="single" w:sz="4" w:space="0" w:color="auto"/>
              <w:left w:val="single" w:sz="4" w:space="0" w:color="auto"/>
              <w:bottom w:val="single" w:sz="4" w:space="0" w:color="auto"/>
              <w:right w:val="single" w:sz="4" w:space="0" w:color="auto"/>
            </w:tcBorders>
            <w:vAlign w:val="center"/>
            <w:hideMark/>
          </w:tcPr>
          <w:p w14:paraId="052F42FB" w14:textId="77777777" w:rsidR="00FB047C" w:rsidRDefault="00FB047C" w:rsidP="00FB047C">
            <w:pPr>
              <w:spacing w:after="0" w:line="240" w:lineRule="auto"/>
              <w:rPr>
                <w:rFonts w:ascii="Arial Narrow" w:hAnsi="Arial Narrow" w:cs="Arial"/>
                <w:b/>
                <w:sz w:val="16"/>
                <w:szCs w:val="16"/>
                <w:lang w:eastAsia="ja-JP"/>
              </w:rPr>
            </w:pPr>
          </w:p>
        </w:tc>
        <w:tc>
          <w:tcPr>
            <w:tcW w:w="2758" w:type="dxa"/>
            <w:tcBorders>
              <w:top w:val="single" w:sz="4" w:space="0" w:color="auto"/>
              <w:left w:val="single" w:sz="4" w:space="0" w:color="auto"/>
              <w:bottom w:val="single" w:sz="4" w:space="0" w:color="auto"/>
              <w:right w:val="single" w:sz="4" w:space="0" w:color="auto"/>
            </w:tcBorders>
            <w:vAlign w:val="center"/>
            <w:hideMark/>
          </w:tcPr>
          <w:p w14:paraId="01294558" w14:textId="77777777" w:rsidR="00FB047C" w:rsidRDefault="00FB047C" w:rsidP="00FB047C">
            <w:pPr>
              <w:spacing w:after="0" w:line="240" w:lineRule="auto"/>
              <w:jc w:val="center"/>
              <w:rPr>
                <w:rFonts w:ascii="Arial Narrow" w:hAnsi="Arial Narrow" w:cs="Arial"/>
                <w:b/>
                <w:sz w:val="20"/>
                <w:szCs w:val="20"/>
              </w:rPr>
            </w:pPr>
            <w:r>
              <w:rPr>
                <w:rFonts w:ascii="Arial Narrow" w:hAnsi="Arial Narrow" w:cs="Arial"/>
                <w:b/>
                <w:sz w:val="20"/>
                <w:szCs w:val="20"/>
              </w:rPr>
              <w:t>Negligible (N)</w:t>
            </w:r>
          </w:p>
        </w:tc>
        <w:tc>
          <w:tcPr>
            <w:tcW w:w="1234"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2755F040" w14:textId="77777777" w:rsidR="00FB047C" w:rsidRDefault="00FB047C" w:rsidP="00FB047C">
            <w:pPr>
              <w:spacing w:after="0" w:line="240" w:lineRule="auto"/>
              <w:jc w:val="center"/>
              <w:rPr>
                <w:rFonts w:ascii="Arial Narrow" w:hAnsi="Arial Narrow" w:cs="Arial"/>
                <w:b/>
                <w:sz w:val="20"/>
                <w:szCs w:val="20"/>
              </w:rPr>
            </w:pPr>
            <w:r>
              <w:rPr>
                <w:rFonts w:ascii="Arial Narrow" w:hAnsi="Arial Narrow" w:cs="Arial"/>
                <w:b/>
                <w:sz w:val="20"/>
                <w:szCs w:val="20"/>
              </w:rPr>
              <w:t>M</w:t>
            </w:r>
          </w:p>
        </w:tc>
        <w:tc>
          <w:tcPr>
            <w:tcW w:w="949" w:type="dxa"/>
            <w:gridSpan w:val="2"/>
            <w:tcBorders>
              <w:top w:val="single" w:sz="4" w:space="0" w:color="auto"/>
              <w:left w:val="single" w:sz="4" w:space="0" w:color="auto"/>
              <w:bottom w:val="single" w:sz="4" w:space="0" w:color="auto"/>
              <w:right w:val="single" w:sz="4" w:space="0" w:color="auto"/>
            </w:tcBorders>
            <w:shd w:val="clear" w:color="auto" w:fill="00FF00"/>
            <w:vAlign w:val="center"/>
            <w:hideMark/>
          </w:tcPr>
          <w:p w14:paraId="26EE9255" w14:textId="77777777" w:rsidR="00FB047C" w:rsidRDefault="00FB047C" w:rsidP="00FB047C">
            <w:pPr>
              <w:spacing w:after="0" w:line="240" w:lineRule="auto"/>
              <w:jc w:val="center"/>
              <w:rPr>
                <w:rFonts w:ascii="Arial Narrow" w:hAnsi="Arial Narrow" w:cs="Arial"/>
                <w:b/>
                <w:sz w:val="20"/>
                <w:szCs w:val="20"/>
              </w:rPr>
            </w:pPr>
            <w:r>
              <w:rPr>
                <w:rFonts w:ascii="Arial Narrow" w:hAnsi="Arial Narrow" w:cs="Arial"/>
                <w:b/>
                <w:sz w:val="20"/>
                <w:szCs w:val="20"/>
              </w:rPr>
              <w:t>L</w:t>
            </w:r>
          </w:p>
        </w:tc>
        <w:tc>
          <w:tcPr>
            <w:tcW w:w="1206" w:type="dxa"/>
            <w:gridSpan w:val="2"/>
            <w:tcBorders>
              <w:top w:val="single" w:sz="4" w:space="0" w:color="auto"/>
              <w:left w:val="single" w:sz="4" w:space="0" w:color="auto"/>
              <w:bottom w:val="single" w:sz="4" w:space="0" w:color="auto"/>
              <w:right w:val="single" w:sz="4" w:space="0" w:color="auto"/>
            </w:tcBorders>
            <w:shd w:val="clear" w:color="auto" w:fill="00FF00"/>
            <w:vAlign w:val="center"/>
            <w:hideMark/>
          </w:tcPr>
          <w:p w14:paraId="29708602" w14:textId="77777777" w:rsidR="00FB047C" w:rsidRDefault="00FB047C" w:rsidP="00FB047C">
            <w:pPr>
              <w:spacing w:after="0" w:line="240" w:lineRule="auto"/>
              <w:jc w:val="center"/>
              <w:rPr>
                <w:rFonts w:ascii="Arial Narrow" w:hAnsi="Arial Narrow" w:cs="Arial"/>
                <w:b/>
                <w:sz w:val="20"/>
                <w:szCs w:val="20"/>
              </w:rPr>
            </w:pPr>
            <w:r>
              <w:rPr>
                <w:rFonts w:ascii="Arial Narrow" w:hAnsi="Arial Narrow" w:cs="Arial"/>
                <w:b/>
                <w:sz w:val="20"/>
                <w:szCs w:val="20"/>
              </w:rPr>
              <w:t>L</w:t>
            </w:r>
          </w:p>
        </w:tc>
        <w:tc>
          <w:tcPr>
            <w:tcW w:w="986" w:type="dxa"/>
            <w:gridSpan w:val="3"/>
            <w:tcBorders>
              <w:top w:val="single" w:sz="4" w:space="0" w:color="auto"/>
              <w:left w:val="single" w:sz="4" w:space="0" w:color="auto"/>
              <w:bottom w:val="single" w:sz="4" w:space="0" w:color="auto"/>
              <w:right w:val="single" w:sz="4" w:space="0" w:color="auto"/>
            </w:tcBorders>
            <w:shd w:val="clear" w:color="auto" w:fill="00FF00"/>
            <w:vAlign w:val="center"/>
            <w:hideMark/>
          </w:tcPr>
          <w:p w14:paraId="5CD1C29E" w14:textId="77777777" w:rsidR="00FB047C" w:rsidRDefault="00FB047C" w:rsidP="00FB047C">
            <w:pPr>
              <w:spacing w:after="0" w:line="240" w:lineRule="auto"/>
              <w:jc w:val="center"/>
              <w:rPr>
                <w:rFonts w:ascii="Arial Narrow" w:hAnsi="Arial Narrow" w:cs="Arial"/>
                <w:b/>
                <w:sz w:val="20"/>
                <w:szCs w:val="20"/>
              </w:rPr>
            </w:pPr>
            <w:r>
              <w:rPr>
                <w:rFonts w:ascii="Arial Narrow" w:hAnsi="Arial Narrow" w:cs="Arial"/>
                <w:b/>
                <w:sz w:val="20"/>
                <w:szCs w:val="20"/>
              </w:rPr>
              <w:t>L</w:t>
            </w:r>
          </w:p>
        </w:tc>
        <w:tc>
          <w:tcPr>
            <w:tcW w:w="1034" w:type="dxa"/>
            <w:tcBorders>
              <w:top w:val="single" w:sz="4" w:space="0" w:color="auto"/>
              <w:left w:val="single" w:sz="4" w:space="0" w:color="auto"/>
              <w:bottom w:val="single" w:sz="4" w:space="0" w:color="auto"/>
              <w:right w:val="single" w:sz="4" w:space="0" w:color="auto"/>
            </w:tcBorders>
            <w:shd w:val="clear" w:color="auto" w:fill="00FF00"/>
            <w:vAlign w:val="center"/>
            <w:hideMark/>
          </w:tcPr>
          <w:p w14:paraId="76241F51" w14:textId="77777777" w:rsidR="00FB047C" w:rsidRDefault="00FB047C" w:rsidP="00FB047C">
            <w:pPr>
              <w:spacing w:after="0" w:line="240" w:lineRule="auto"/>
              <w:jc w:val="center"/>
              <w:rPr>
                <w:rFonts w:ascii="Arial Narrow" w:hAnsi="Arial Narrow" w:cs="Arial"/>
                <w:b/>
                <w:sz w:val="20"/>
                <w:szCs w:val="20"/>
              </w:rPr>
            </w:pPr>
            <w:r>
              <w:rPr>
                <w:rFonts w:ascii="Arial Narrow" w:hAnsi="Arial Narrow" w:cs="Arial"/>
                <w:b/>
                <w:sz w:val="20"/>
                <w:szCs w:val="20"/>
              </w:rPr>
              <w:t>L</w:t>
            </w:r>
          </w:p>
        </w:tc>
      </w:tr>
      <w:tr w:rsidR="00FB047C" w14:paraId="185AE182" w14:textId="77777777" w:rsidTr="00FB047C">
        <w:trPr>
          <w:trHeight w:val="403"/>
        </w:trPr>
        <w:tc>
          <w:tcPr>
            <w:tcW w:w="7225" w:type="dxa"/>
            <w:tcBorders>
              <w:top w:val="single" w:sz="4" w:space="0" w:color="auto"/>
              <w:left w:val="single" w:sz="4" w:space="0" w:color="auto"/>
              <w:bottom w:val="single" w:sz="4" w:space="0" w:color="auto"/>
              <w:right w:val="single" w:sz="4" w:space="0" w:color="auto"/>
            </w:tcBorders>
            <w:vAlign w:val="center"/>
            <w:hideMark/>
          </w:tcPr>
          <w:p w14:paraId="3DF711F5" w14:textId="77777777" w:rsidR="00FB047C" w:rsidRDefault="00FB047C" w:rsidP="00FB047C">
            <w:pPr>
              <w:spacing w:after="0" w:line="240" w:lineRule="auto"/>
              <w:rPr>
                <w:rFonts w:ascii="Arial Narrow" w:hAnsi="Arial Narrow" w:cs="Arial"/>
                <w:b/>
                <w:sz w:val="18"/>
                <w:szCs w:val="18"/>
              </w:rPr>
            </w:pPr>
            <w:r>
              <w:rPr>
                <w:rFonts w:ascii="Arial Narrow" w:hAnsi="Arial Narrow" w:cs="Arial"/>
                <w:b/>
                <w:sz w:val="18"/>
                <w:szCs w:val="18"/>
              </w:rPr>
              <w:t xml:space="preserve"> Employer/GBU:</w:t>
            </w:r>
          </w:p>
        </w:tc>
        <w:tc>
          <w:tcPr>
            <w:tcW w:w="8167" w:type="dxa"/>
            <w:gridSpan w:val="10"/>
            <w:tcBorders>
              <w:top w:val="single" w:sz="4" w:space="0" w:color="auto"/>
              <w:left w:val="single" w:sz="4" w:space="0" w:color="auto"/>
              <w:bottom w:val="single" w:sz="4" w:space="0" w:color="auto"/>
              <w:right w:val="single" w:sz="4" w:space="0" w:color="auto"/>
            </w:tcBorders>
            <w:vAlign w:val="center"/>
            <w:hideMark/>
          </w:tcPr>
          <w:p w14:paraId="4A78A7E3" w14:textId="77777777" w:rsidR="00FB047C" w:rsidRDefault="00FB047C" w:rsidP="00FB047C">
            <w:pPr>
              <w:spacing w:after="0" w:line="240" w:lineRule="auto"/>
              <w:rPr>
                <w:rFonts w:ascii="Arial Narrow" w:hAnsi="Arial Narrow" w:cs="Arial"/>
                <w:sz w:val="16"/>
                <w:szCs w:val="16"/>
              </w:rPr>
            </w:pPr>
            <w:r>
              <w:rPr>
                <w:rFonts w:ascii="Arial Narrow" w:hAnsi="Arial Narrow" w:cs="Arial"/>
                <w:sz w:val="16"/>
                <w:szCs w:val="16"/>
              </w:rPr>
              <w:t>Step 1: Review each “Hazard” with identified safety “Controls” and determine RAC (See above)</w:t>
            </w:r>
          </w:p>
          <w:p w14:paraId="11CD9F09" w14:textId="77777777" w:rsidR="00FB047C" w:rsidRDefault="00FB047C" w:rsidP="00FB047C">
            <w:pPr>
              <w:spacing w:after="0" w:line="240" w:lineRule="auto"/>
              <w:rPr>
                <w:rFonts w:ascii="Arial Narrow" w:hAnsi="Arial Narrow" w:cs="Arial"/>
                <w:b/>
                <w:color w:val="3366FF"/>
                <w:sz w:val="16"/>
                <w:szCs w:val="16"/>
              </w:rPr>
            </w:pPr>
            <w:r>
              <w:rPr>
                <w:rFonts w:ascii="Arial Narrow" w:hAnsi="Arial Narrow" w:cs="Arial"/>
                <w:b/>
                <w:color w:val="3366FF"/>
                <w:sz w:val="16"/>
                <w:szCs w:val="16"/>
              </w:rPr>
              <w:t xml:space="preserve">Note: The RAC is determined after implementing the control for listed hazard.  </w:t>
            </w:r>
          </w:p>
        </w:tc>
      </w:tr>
      <w:tr w:rsidR="00FB047C" w14:paraId="30095196" w14:textId="77777777" w:rsidTr="00FB047C">
        <w:trPr>
          <w:trHeight w:val="403"/>
        </w:trPr>
        <w:tc>
          <w:tcPr>
            <w:tcW w:w="7225" w:type="dxa"/>
            <w:vMerge w:val="restart"/>
            <w:tcBorders>
              <w:top w:val="single" w:sz="4" w:space="0" w:color="auto"/>
              <w:left w:val="single" w:sz="4" w:space="0" w:color="auto"/>
              <w:bottom w:val="single" w:sz="4" w:space="0" w:color="auto"/>
              <w:right w:val="single" w:sz="4" w:space="0" w:color="auto"/>
            </w:tcBorders>
            <w:hideMark/>
          </w:tcPr>
          <w:p w14:paraId="7189E568" w14:textId="77777777" w:rsidR="00FB047C" w:rsidRDefault="00FB047C" w:rsidP="00FB047C">
            <w:pPr>
              <w:spacing w:after="0" w:line="240" w:lineRule="auto"/>
              <w:rPr>
                <w:rFonts w:ascii="Arial Narrow" w:hAnsi="Arial Narrow" w:cs="Arial"/>
                <w:b/>
                <w:sz w:val="18"/>
                <w:szCs w:val="18"/>
              </w:rPr>
            </w:pPr>
            <w:r>
              <w:rPr>
                <w:rFonts w:ascii="Arial Narrow" w:hAnsi="Arial Narrow" w:cs="Arial"/>
                <w:b/>
                <w:sz w:val="18"/>
                <w:szCs w:val="18"/>
              </w:rPr>
              <w:t xml:space="preserve">Notes: </w:t>
            </w:r>
            <w:r>
              <w:rPr>
                <w:rFonts w:ascii="Arial Narrow" w:hAnsi="Arial Narrow" w:cs="Arial"/>
                <w:b/>
                <w:sz w:val="16"/>
                <w:szCs w:val="16"/>
              </w:rPr>
              <w:t>(Field Notes, Review Comments,</w:t>
            </w:r>
            <w:r>
              <w:rPr>
                <w:rFonts w:ascii="Arial Narrow" w:hAnsi="Arial Narrow" w:cs="Arial"/>
                <w:b/>
                <w:sz w:val="18"/>
                <w:szCs w:val="18"/>
              </w:rPr>
              <w:t xml:space="preserve"> etc.)</w:t>
            </w:r>
          </w:p>
          <w:p w14:paraId="5232B4ED" w14:textId="77777777" w:rsidR="00FB047C" w:rsidRDefault="00FB047C" w:rsidP="00FB047C">
            <w:pPr>
              <w:spacing w:after="0" w:line="240" w:lineRule="auto"/>
              <w:rPr>
                <w:rFonts w:ascii="Arial Narrow" w:hAnsi="Arial Narrow" w:cs="Arial"/>
                <w:sz w:val="20"/>
                <w:szCs w:val="20"/>
              </w:rPr>
            </w:pPr>
            <w:r>
              <w:rPr>
                <w:rFonts w:ascii="Arial Narrow" w:hAnsi="Arial Narrow" w:cs="Arial"/>
                <w:b/>
                <w:sz w:val="18"/>
                <w:szCs w:val="18"/>
              </w:rPr>
              <w:t>References :</w:t>
            </w:r>
          </w:p>
        </w:tc>
        <w:tc>
          <w:tcPr>
            <w:tcW w:w="5879" w:type="dxa"/>
            <w:gridSpan w:val="5"/>
            <w:tcBorders>
              <w:top w:val="single" w:sz="4" w:space="0" w:color="auto"/>
              <w:left w:val="single" w:sz="4" w:space="0" w:color="auto"/>
              <w:bottom w:val="single" w:sz="4" w:space="0" w:color="auto"/>
              <w:right w:val="single" w:sz="4" w:space="0" w:color="auto"/>
            </w:tcBorders>
            <w:vAlign w:val="center"/>
            <w:hideMark/>
          </w:tcPr>
          <w:p w14:paraId="7E53C288" w14:textId="77777777" w:rsidR="00FB047C" w:rsidRDefault="00FB047C" w:rsidP="00FB047C">
            <w:pPr>
              <w:spacing w:after="0" w:line="240" w:lineRule="auto"/>
              <w:ind w:left="1040" w:hanging="1040"/>
              <w:rPr>
                <w:rFonts w:ascii="Arial Narrow" w:hAnsi="Arial Narrow" w:cs="Arial"/>
                <w:b/>
                <w:sz w:val="16"/>
                <w:szCs w:val="16"/>
              </w:rPr>
            </w:pPr>
            <w:r>
              <w:rPr>
                <w:rFonts w:ascii="Arial Narrow" w:hAnsi="Arial Narrow" w:cs="Arial"/>
                <w:b/>
                <w:sz w:val="20"/>
                <w:szCs w:val="20"/>
              </w:rPr>
              <w:t>P</w:t>
            </w:r>
            <w:r>
              <w:rPr>
                <w:rFonts w:ascii="Arial Narrow" w:hAnsi="Arial Narrow" w:cs="Arial"/>
                <w:b/>
                <w:sz w:val="16"/>
                <w:szCs w:val="16"/>
              </w:rPr>
              <w:t xml:space="preserve"> “Probability” </w:t>
            </w:r>
            <w:r>
              <w:rPr>
                <w:rFonts w:ascii="Arial Narrow" w:hAnsi="Arial Narrow" w:cs="Arial"/>
                <w:b/>
                <w:sz w:val="16"/>
                <w:szCs w:val="16"/>
              </w:rPr>
              <w:tab/>
            </w:r>
            <w:r>
              <w:rPr>
                <w:rFonts w:ascii="Arial Narrow" w:hAnsi="Arial Narrow" w:cs="Arial"/>
                <w:sz w:val="16"/>
                <w:szCs w:val="16"/>
              </w:rPr>
              <w:t>is the likelihood to cause an incident, near miss, or accident and identified as: Frequent (F), Likely (L), Occasional (O), Seldom (S) or Unlikely (U).</w:t>
            </w:r>
          </w:p>
        </w:tc>
        <w:tc>
          <w:tcPr>
            <w:tcW w:w="2288" w:type="dxa"/>
            <w:gridSpan w:val="5"/>
            <w:tcBorders>
              <w:top w:val="single" w:sz="4" w:space="0" w:color="auto"/>
              <w:left w:val="single" w:sz="4" w:space="0" w:color="auto"/>
              <w:bottom w:val="single" w:sz="4" w:space="0" w:color="auto"/>
              <w:right w:val="single" w:sz="4" w:space="0" w:color="auto"/>
            </w:tcBorders>
            <w:vAlign w:val="center"/>
            <w:hideMark/>
          </w:tcPr>
          <w:p w14:paraId="6E5AE4D2" w14:textId="77777777" w:rsidR="00FB047C" w:rsidRDefault="00FB047C" w:rsidP="00FB047C">
            <w:pPr>
              <w:spacing w:after="0" w:line="240" w:lineRule="auto"/>
              <w:jc w:val="center"/>
              <w:rPr>
                <w:rFonts w:ascii="Arial Narrow" w:hAnsi="Arial Narrow" w:cs="Arial"/>
                <w:b/>
                <w:sz w:val="24"/>
                <w:szCs w:val="24"/>
              </w:rPr>
            </w:pPr>
            <w:r>
              <w:rPr>
                <w:rFonts w:ascii="Arial Narrow" w:hAnsi="Arial Narrow" w:cs="Arial"/>
                <w:b/>
              </w:rPr>
              <w:t>RAC Chart</w:t>
            </w:r>
          </w:p>
        </w:tc>
      </w:tr>
      <w:tr w:rsidR="00FB047C" w14:paraId="7A7DB899" w14:textId="77777777" w:rsidTr="00FB047C">
        <w:trPr>
          <w:trHeight w:val="203"/>
        </w:trPr>
        <w:tc>
          <w:tcPr>
            <w:tcW w:w="7225" w:type="dxa"/>
            <w:vMerge/>
            <w:tcBorders>
              <w:top w:val="single" w:sz="4" w:space="0" w:color="auto"/>
              <w:left w:val="single" w:sz="4" w:space="0" w:color="auto"/>
              <w:bottom w:val="single" w:sz="4" w:space="0" w:color="auto"/>
              <w:right w:val="single" w:sz="4" w:space="0" w:color="auto"/>
            </w:tcBorders>
            <w:vAlign w:val="center"/>
            <w:hideMark/>
          </w:tcPr>
          <w:p w14:paraId="708BC6B9" w14:textId="77777777" w:rsidR="00FB047C" w:rsidRDefault="00FB047C" w:rsidP="00FB047C">
            <w:pPr>
              <w:spacing w:after="0" w:line="240" w:lineRule="auto"/>
              <w:rPr>
                <w:rFonts w:ascii="Arial Narrow" w:hAnsi="Arial Narrow" w:cs="Arial"/>
                <w:sz w:val="20"/>
                <w:szCs w:val="20"/>
                <w:lang w:eastAsia="ja-JP"/>
              </w:rPr>
            </w:pPr>
          </w:p>
        </w:tc>
        <w:tc>
          <w:tcPr>
            <w:tcW w:w="5879"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3D53A23D" w14:textId="77777777" w:rsidR="00FB047C" w:rsidRDefault="00FB047C" w:rsidP="00FB047C">
            <w:pPr>
              <w:spacing w:after="0" w:line="240" w:lineRule="auto"/>
              <w:ind w:left="1040" w:hanging="1040"/>
              <w:rPr>
                <w:rFonts w:ascii="Arial Narrow" w:hAnsi="Arial Narrow" w:cs="Arial"/>
                <w:b/>
                <w:sz w:val="16"/>
                <w:szCs w:val="16"/>
              </w:rPr>
            </w:pPr>
            <w:r>
              <w:rPr>
                <w:rFonts w:ascii="Arial Narrow" w:hAnsi="Arial Narrow" w:cs="Arial"/>
                <w:b/>
                <w:sz w:val="20"/>
                <w:szCs w:val="20"/>
              </w:rPr>
              <w:t>S</w:t>
            </w:r>
            <w:r>
              <w:rPr>
                <w:rFonts w:ascii="Arial Narrow" w:hAnsi="Arial Narrow" w:cs="Arial"/>
                <w:b/>
                <w:sz w:val="16"/>
                <w:szCs w:val="16"/>
              </w:rPr>
              <w:t xml:space="preserve"> “Severity” </w:t>
            </w:r>
            <w:r>
              <w:rPr>
                <w:rFonts w:ascii="Arial Narrow" w:hAnsi="Arial Narrow" w:cs="Arial"/>
                <w:b/>
                <w:sz w:val="16"/>
                <w:szCs w:val="16"/>
              </w:rPr>
              <w:tab/>
            </w:r>
            <w:r>
              <w:rPr>
                <w:rFonts w:ascii="Arial Narrow" w:hAnsi="Arial Narrow" w:cs="Arial"/>
                <w:sz w:val="16"/>
                <w:szCs w:val="16"/>
              </w:rPr>
              <w:t>is the outcome/degree if an incident, near miss, or accident did occur and identified as: Catastrophic (C), Critical (Cr), Marginal (M), or Negligible (N)</w:t>
            </w:r>
            <w:r>
              <w:rPr>
                <w:rFonts w:ascii="Arial Narrow" w:hAnsi="Arial Narrow" w:cs="Arial"/>
                <w:b/>
                <w:sz w:val="16"/>
                <w:szCs w:val="16"/>
              </w:rPr>
              <w:t xml:space="preserve"> </w:t>
            </w:r>
          </w:p>
        </w:tc>
        <w:tc>
          <w:tcPr>
            <w:tcW w:w="2288" w:type="dxa"/>
            <w:gridSpan w:val="5"/>
            <w:tcBorders>
              <w:top w:val="single" w:sz="4" w:space="0" w:color="auto"/>
              <w:left w:val="single" w:sz="4" w:space="0" w:color="auto"/>
              <w:bottom w:val="single" w:sz="4" w:space="0" w:color="auto"/>
              <w:right w:val="single" w:sz="4" w:space="0" w:color="auto"/>
            </w:tcBorders>
            <w:shd w:val="clear" w:color="auto" w:fill="FF0000"/>
            <w:vAlign w:val="center"/>
            <w:hideMark/>
          </w:tcPr>
          <w:p w14:paraId="4C83E1E4" w14:textId="77777777" w:rsidR="00FB047C" w:rsidRDefault="00FB047C" w:rsidP="00FB047C">
            <w:pPr>
              <w:spacing w:after="0" w:line="240" w:lineRule="auto"/>
              <w:rPr>
                <w:rFonts w:ascii="Arial Narrow" w:hAnsi="Arial Narrow" w:cs="Times New Roman"/>
                <w:b/>
                <w:sz w:val="24"/>
                <w:szCs w:val="24"/>
              </w:rPr>
            </w:pPr>
            <w:r>
              <w:rPr>
                <w:rFonts w:ascii="Arial Narrow" w:hAnsi="Arial Narrow" w:cs="Arial"/>
                <w:b/>
                <w:sz w:val="16"/>
                <w:szCs w:val="16"/>
              </w:rPr>
              <w:t>E = Extremely High Risk</w:t>
            </w:r>
          </w:p>
        </w:tc>
      </w:tr>
      <w:tr w:rsidR="00FB047C" w14:paraId="190BD68C" w14:textId="77777777" w:rsidTr="00FB047C">
        <w:trPr>
          <w:trHeight w:val="202"/>
        </w:trPr>
        <w:tc>
          <w:tcPr>
            <w:tcW w:w="7225" w:type="dxa"/>
            <w:vMerge/>
            <w:tcBorders>
              <w:top w:val="single" w:sz="4" w:space="0" w:color="auto"/>
              <w:left w:val="single" w:sz="4" w:space="0" w:color="auto"/>
              <w:bottom w:val="single" w:sz="4" w:space="0" w:color="auto"/>
              <w:right w:val="single" w:sz="4" w:space="0" w:color="auto"/>
            </w:tcBorders>
            <w:vAlign w:val="center"/>
            <w:hideMark/>
          </w:tcPr>
          <w:p w14:paraId="441FBE71" w14:textId="77777777" w:rsidR="00FB047C" w:rsidRDefault="00FB047C" w:rsidP="00FB047C">
            <w:pPr>
              <w:spacing w:after="0" w:line="240" w:lineRule="auto"/>
              <w:rPr>
                <w:rFonts w:ascii="Arial Narrow" w:hAnsi="Arial Narrow" w:cs="Arial"/>
                <w:sz w:val="20"/>
                <w:szCs w:val="20"/>
                <w:lang w:eastAsia="ja-JP"/>
              </w:rPr>
            </w:pPr>
          </w:p>
        </w:tc>
        <w:tc>
          <w:tcPr>
            <w:tcW w:w="5879" w:type="dxa"/>
            <w:gridSpan w:val="5"/>
            <w:vMerge/>
            <w:tcBorders>
              <w:top w:val="single" w:sz="4" w:space="0" w:color="auto"/>
              <w:left w:val="single" w:sz="4" w:space="0" w:color="auto"/>
              <w:bottom w:val="single" w:sz="4" w:space="0" w:color="auto"/>
              <w:right w:val="single" w:sz="4" w:space="0" w:color="auto"/>
            </w:tcBorders>
            <w:vAlign w:val="center"/>
            <w:hideMark/>
          </w:tcPr>
          <w:p w14:paraId="10D9CE72" w14:textId="77777777" w:rsidR="00FB047C" w:rsidRDefault="00FB047C" w:rsidP="00FB047C">
            <w:pPr>
              <w:spacing w:after="0" w:line="240" w:lineRule="auto"/>
              <w:rPr>
                <w:rFonts w:ascii="Arial Narrow" w:hAnsi="Arial Narrow" w:cs="Arial"/>
                <w:b/>
                <w:sz w:val="16"/>
                <w:szCs w:val="16"/>
                <w:lang w:eastAsia="ja-JP"/>
              </w:rPr>
            </w:pPr>
          </w:p>
        </w:tc>
        <w:tc>
          <w:tcPr>
            <w:tcW w:w="2288" w:type="dxa"/>
            <w:gridSpan w:val="5"/>
            <w:tcBorders>
              <w:top w:val="single" w:sz="4" w:space="0" w:color="auto"/>
              <w:left w:val="single" w:sz="4" w:space="0" w:color="auto"/>
              <w:bottom w:val="single" w:sz="4" w:space="0" w:color="auto"/>
              <w:right w:val="single" w:sz="4" w:space="0" w:color="auto"/>
            </w:tcBorders>
            <w:shd w:val="clear" w:color="auto" w:fill="FF9900"/>
            <w:vAlign w:val="center"/>
            <w:hideMark/>
          </w:tcPr>
          <w:p w14:paraId="0ED19347" w14:textId="77777777" w:rsidR="00FB047C" w:rsidRDefault="00FB047C" w:rsidP="00FB047C">
            <w:pPr>
              <w:spacing w:after="0" w:line="240" w:lineRule="auto"/>
              <w:rPr>
                <w:rFonts w:ascii="Arial Narrow" w:hAnsi="Arial Narrow" w:cs="Arial"/>
                <w:b/>
                <w:sz w:val="16"/>
                <w:szCs w:val="16"/>
              </w:rPr>
            </w:pPr>
            <w:r>
              <w:rPr>
                <w:rFonts w:ascii="Arial Narrow" w:hAnsi="Arial Narrow" w:cs="Arial"/>
                <w:b/>
                <w:sz w:val="16"/>
                <w:szCs w:val="16"/>
              </w:rPr>
              <w:t>H = High Risk</w:t>
            </w:r>
          </w:p>
        </w:tc>
      </w:tr>
      <w:tr w:rsidR="00FB047C" w14:paraId="132BDB75" w14:textId="77777777" w:rsidTr="00FB047C">
        <w:trPr>
          <w:trHeight w:val="203"/>
        </w:trPr>
        <w:tc>
          <w:tcPr>
            <w:tcW w:w="7225" w:type="dxa"/>
            <w:vMerge/>
            <w:tcBorders>
              <w:top w:val="single" w:sz="4" w:space="0" w:color="auto"/>
              <w:left w:val="single" w:sz="4" w:space="0" w:color="auto"/>
              <w:bottom w:val="single" w:sz="4" w:space="0" w:color="auto"/>
              <w:right w:val="single" w:sz="4" w:space="0" w:color="auto"/>
            </w:tcBorders>
            <w:vAlign w:val="center"/>
            <w:hideMark/>
          </w:tcPr>
          <w:p w14:paraId="763284D5" w14:textId="77777777" w:rsidR="00FB047C" w:rsidRDefault="00FB047C" w:rsidP="00FB047C">
            <w:pPr>
              <w:spacing w:after="0" w:line="240" w:lineRule="auto"/>
              <w:rPr>
                <w:rFonts w:ascii="Arial Narrow" w:hAnsi="Arial Narrow" w:cs="Arial"/>
                <w:sz w:val="20"/>
                <w:szCs w:val="20"/>
                <w:lang w:eastAsia="ja-JP"/>
              </w:rPr>
            </w:pPr>
          </w:p>
        </w:tc>
        <w:tc>
          <w:tcPr>
            <w:tcW w:w="5879"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0B1EE6A1" w14:textId="77777777" w:rsidR="00FB047C" w:rsidRDefault="00FB047C" w:rsidP="00FB047C">
            <w:pPr>
              <w:spacing w:after="0" w:line="240" w:lineRule="auto"/>
              <w:ind w:left="1040" w:hanging="1040"/>
              <w:rPr>
                <w:rFonts w:ascii="Arial Narrow" w:hAnsi="Arial Narrow" w:cs="Times New Roman"/>
                <w:b/>
                <w:sz w:val="16"/>
                <w:szCs w:val="16"/>
              </w:rPr>
            </w:pPr>
            <w:r>
              <w:rPr>
                <w:rFonts w:ascii="Arial Narrow" w:hAnsi="Arial Narrow" w:cs="Arial"/>
                <w:b/>
                <w:sz w:val="16"/>
                <w:szCs w:val="16"/>
              </w:rPr>
              <w:t xml:space="preserve">Step 2:  </w:t>
            </w:r>
            <w:r>
              <w:rPr>
                <w:rFonts w:ascii="Arial Narrow" w:hAnsi="Arial Narrow" w:cs="Arial"/>
                <w:b/>
                <w:sz w:val="16"/>
                <w:szCs w:val="16"/>
              </w:rPr>
              <w:tab/>
            </w:r>
            <w:r>
              <w:rPr>
                <w:rFonts w:ascii="Arial Narrow" w:hAnsi="Arial Narrow" w:cs="Arial"/>
                <w:sz w:val="16"/>
                <w:szCs w:val="16"/>
              </w:rPr>
              <w:t>Identify the RAC (Probability/Severity) as E, H, M, or L for each “Hazard” on AHA.  Annotate the overall highest RAC at the top of AHA.</w:t>
            </w:r>
            <w:r>
              <w:rPr>
                <w:rFonts w:ascii="Arial Narrow" w:hAnsi="Arial Narrow" w:cs="Arial"/>
                <w:b/>
                <w:sz w:val="16"/>
                <w:szCs w:val="16"/>
              </w:rPr>
              <w:t xml:space="preserve"> </w:t>
            </w:r>
          </w:p>
        </w:tc>
        <w:tc>
          <w:tcPr>
            <w:tcW w:w="2288" w:type="dxa"/>
            <w:gridSpan w:val="5"/>
            <w:tcBorders>
              <w:top w:val="single" w:sz="4" w:space="0" w:color="auto"/>
              <w:left w:val="single" w:sz="4" w:space="0" w:color="auto"/>
              <w:bottom w:val="single" w:sz="4" w:space="0" w:color="auto"/>
              <w:right w:val="single" w:sz="4" w:space="0" w:color="auto"/>
            </w:tcBorders>
            <w:shd w:val="clear" w:color="auto" w:fill="FFFF00"/>
            <w:vAlign w:val="center"/>
            <w:hideMark/>
          </w:tcPr>
          <w:p w14:paraId="3B825CB8" w14:textId="77777777" w:rsidR="00FB047C" w:rsidRDefault="00FB047C" w:rsidP="00FB047C">
            <w:pPr>
              <w:spacing w:after="0" w:line="240" w:lineRule="auto"/>
              <w:rPr>
                <w:rFonts w:ascii="Arial Narrow" w:hAnsi="Arial Narrow" w:cs="Arial"/>
                <w:b/>
                <w:sz w:val="16"/>
                <w:szCs w:val="16"/>
              </w:rPr>
            </w:pPr>
            <w:r>
              <w:rPr>
                <w:rFonts w:ascii="Arial Narrow" w:hAnsi="Arial Narrow" w:cs="Arial"/>
                <w:b/>
                <w:sz w:val="16"/>
                <w:szCs w:val="16"/>
              </w:rPr>
              <w:t>M =  Moderate Risk</w:t>
            </w:r>
          </w:p>
        </w:tc>
      </w:tr>
      <w:tr w:rsidR="00FB047C" w14:paraId="35EDBF39" w14:textId="77777777" w:rsidTr="00FB047C">
        <w:trPr>
          <w:trHeight w:val="202"/>
        </w:trPr>
        <w:tc>
          <w:tcPr>
            <w:tcW w:w="7225" w:type="dxa"/>
            <w:vMerge/>
            <w:tcBorders>
              <w:top w:val="single" w:sz="4" w:space="0" w:color="auto"/>
              <w:left w:val="single" w:sz="4" w:space="0" w:color="auto"/>
              <w:bottom w:val="single" w:sz="4" w:space="0" w:color="auto"/>
              <w:right w:val="single" w:sz="4" w:space="0" w:color="auto"/>
            </w:tcBorders>
            <w:vAlign w:val="center"/>
            <w:hideMark/>
          </w:tcPr>
          <w:p w14:paraId="148EDE77" w14:textId="77777777" w:rsidR="00FB047C" w:rsidRDefault="00FB047C" w:rsidP="00FB047C">
            <w:pPr>
              <w:spacing w:after="0" w:line="240" w:lineRule="auto"/>
              <w:rPr>
                <w:rFonts w:ascii="Arial Narrow" w:hAnsi="Arial Narrow" w:cs="Arial"/>
                <w:sz w:val="20"/>
                <w:szCs w:val="20"/>
                <w:lang w:eastAsia="ja-JP"/>
              </w:rPr>
            </w:pPr>
          </w:p>
        </w:tc>
        <w:tc>
          <w:tcPr>
            <w:tcW w:w="5879" w:type="dxa"/>
            <w:gridSpan w:val="5"/>
            <w:vMerge/>
            <w:tcBorders>
              <w:top w:val="single" w:sz="4" w:space="0" w:color="auto"/>
              <w:left w:val="single" w:sz="4" w:space="0" w:color="auto"/>
              <w:bottom w:val="single" w:sz="4" w:space="0" w:color="auto"/>
              <w:right w:val="single" w:sz="4" w:space="0" w:color="auto"/>
            </w:tcBorders>
            <w:vAlign w:val="center"/>
            <w:hideMark/>
          </w:tcPr>
          <w:p w14:paraId="47F92F3B" w14:textId="77777777" w:rsidR="00FB047C" w:rsidRDefault="00FB047C" w:rsidP="00FB047C">
            <w:pPr>
              <w:spacing w:after="0" w:line="240" w:lineRule="auto"/>
              <w:rPr>
                <w:rFonts w:ascii="Arial Narrow" w:hAnsi="Arial Narrow"/>
                <w:b/>
                <w:sz w:val="16"/>
                <w:szCs w:val="16"/>
                <w:lang w:eastAsia="ja-JP"/>
              </w:rPr>
            </w:pPr>
          </w:p>
        </w:tc>
        <w:tc>
          <w:tcPr>
            <w:tcW w:w="2288" w:type="dxa"/>
            <w:gridSpan w:val="5"/>
            <w:tcBorders>
              <w:top w:val="single" w:sz="4" w:space="0" w:color="auto"/>
              <w:left w:val="single" w:sz="4" w:space="0" w:color="auto"/>
              <w:bottom w:val="single" w:sz="4" w:space="0" w:color="auto"/>
              <w:right w:val="single" w:sz="4" w:space="0" w:color="auto"/>
            </w:tcBorders>
            <w:shd w:val="clear" w:color="auto" w:fill="00FF00"/>
            <w:vAlign w:val="center"/>
            <w:hideMark/>
          </w:tcPr>
          <w:p w14:paraId="3D95C685" w14:textId="77777777" w:rsidR="00FB047C" w:rsidRDefault="00FB047C" w:rsidP="00FB047C">
            <w:pPr>
              <w:spacing w:after="0" w:line="240" w:lineRule="auto"/>
              <w:rPr>
                <w:rFonts w:ascii="Arial Narrow" w:hAnsi="Arial Narrow" w:cs="Arial"/>
                <w:b/>
                <w:sz w:val="16"/>
                <w:szCs w:val="16"/>
              </w:rPr>
            </w:pPr>
            <w:r>
              <w:rPr>
                <w:rFonts w:ascii="Arial Narrow" w:hAnsi="Arial Narrow" w:cs="Arial"/>
                <w:b/>
                <w:sz w:val="16"/>
                <w:szCs w:val="16"/>
              </w:rPr>
              <w:t>L = Low Risk</w:t>
            </w:r>
          </w:p>
        </w:tc>
      </w:tr>
    </w:tbl>
    <w:p w14:paraId="7CCDBE8D" w14:textId="77777777" w:rsidR="00FB047C" w:rsidRDefault="00FB047C" w:rsidP="00FB047C">
      <w:pPr>
        <w:spacing w:after="0" w:line="240" w:lineRule="auto"/>
        <w:rPr>
          <w:rFonts w:ascii="Arial Narrow" w:hAnsi="Arial Narrow" w:cs="Times New Roman"/>
          <w:sz w:val="12"/>
          <w:szCs w:val="12"/>
          <w:lang w:eastAsia="ja-JP"/>
        </w:rPr>
      </w:pPr>
    </w:p>
    <w:tbl>
      <w:tblPr>
        <w:tblpPr w:leftFromText="180" w:rightFromText="180" w:vertAnchor="text" w:tblpY="1"/>
        <w:tblOverlap w:val="never"/>
        <w:tblW w:w="154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47"/>
        <w:gridCol w:w="4589"/>
        <w:gridCol w:w="4909"/>
        <w:gridCol w:w="495"/>
        <w:gridCol w:w="495"/>
        <w:gridCol w:w="722"/>
      </w:tblGrid>
      <w:tr w:rsidR="00FB047C" w14:paraId="317A0E4D" w14:textId="77777777" w:rsidTr="00FB047C">
        <w:trPr>
          <w:tblHeader/>
        </w:trPr>
        <w:tc>
          <w:tcPr>
            <w:tcW w:w="4247" w:type="dxa"/>
            <w:tcBorders>
              <w:top w:val="single" w:sz="4" w:space="0" w:color="auto"/>
              <w:left w:val="single" w:sz="4" w:space="0" w:color="auto"/>
              <w:bottom w:val="single" w:sz="4" w:space="0" w:color="auto"/>
              <w:right w:val="single" w:sz="4" w:space="0" w:color="auto"/>
            </w:tcBorders>
            <w:vAlign w:val="center"/>
            <w:hideMark/>
          </w:tcPr>
          <w:p w14:paraId="7C14270C" w14:textId="77777777" w:rsidR="00FB047C" w:rsidRDefault="00FB047C" w:rsidP="00FB047C">
            <w:pPr>
              <w:spacing w:after="0" w:line="240" w:lineRule="auto"/>
              <w:jc w:val="center"/>
              <w:rPr>
                <w:rFonts w:ascii="Arial Narrow" w:hAnsi="Arial Narrow" w:cs="Arial"/>
                <w:b/>
                <w:sz w:val="24"/>
                <w:szCs w:val="24"/>
              </w:rPr>
            </w:pPr>
            <w:r>
              <w:rPr>
                <w:rFonts w:ascii="Arial Narrow" w:hAnsi="Arial Narrow" w:cs="Arial"/>
                <w:b/>
              </w:rPr>
              <w:t>Job Steps</w:t>
            </w:r>
          </w:p>
        </w:tc>
        <w:tc>
          <w:tcPr>
            <w:tcW w:w="4589" w:type="dxa"/>
            <w:tcBorders>
              <w:top w:val="single" w:sz="4" w:space="0" w:color="auto"/>
              <w:left w:val="single" w:sz="4" w:space="0" w:color="auto"/>
              <w:bottom w:val="single" w:sz="4" w:space="0" w:color="auto"/>
              <w:right w:val="single" w:sz="4" w:space="0" w:color="auto"/>
            </w:tcBorders>
            <w:vAlign w:val="center"/>
            <w:hideMark/>
          </w:tcPr>
          <w:p w14:paraId="2C2AF311" w14:textId="77777777" w:rsidR="00FB047C" w:rsidRDefault="00FB047C" w:rsidP="00FB047C">
            <w:pPr>
              <w:spacing w:after="0" w:line="240" w:lineRule="auto"/>
              <w:jc w:val="center"/>
              <w:rPr>
                <w:rFonts w:ascii="Arial Narrow" w:hAnsi="Arial Narrow" w:cs="Arial"/>
                <w:b/>
              </w:rPr>
            </w:pPr>
            <w:r>
              <w:rPr>
                <w:rFonts w:ascii="Arial Narrow" w:hAnsi="Arial Narrow" w:cs="Arial"/>
                <w:b/>
              </w:rPr>
              <w:t>Hazards</w:t>
            </w:r>
          </w:p>
        </w:tc>
        <w:tc>
          <w:tcPr>
            <w:tcW w:w="4909" w:type="dxa"/>
            <w:tcBorders>
              <w:top w:val="single" w:sz="4" w:space="0" w:color="auto"/>
              <w:left w:val="single" w:sz="4" w:space="0" w:color="auto"/>
              <w:bottom w:val="single" w:sz="4" w:space="0" w:color="auto"/>
              <w:right w:val="single" w:sz="4" w:space="0" w:color="auto"/>
            </w:tcBorders>
            <w:vAlign w:val="center"/>
            <w:hideMark/>
          </w:tcPr>
          <w:p w14:paraId="06BBA8D3" w14:textId="77777777" w:rsidR="00FB047C" w:rsidRDefault="00FB047C" w:rsidP="00FB047C">
            <w:pPr>
              <w:spacing w:after="0" w:line="240" w:lineRule="auto"/>
              <w:jc w:val="center"/>
              <w:rPr>
                <w:rFonts w:ascii="Arial Narrow" w:hAnsi="Arial Narrow" w:cs="Arial"/>
                <w:b/>
              </w:rPr>
            </w:pPr>
            <w:r>
              <w:rPr>
                <w:rFonts w:ascii="Arial Narrow" w:hAnsi="Arial Narrow" w:cs="Arial"/>
                <w:b/>
              </w:rPr>
              <w:t>Controls</w:t>
            </w:r>
          </w:p>
        </w:tc>
        <w:tc>
          <w:tcPr>
            <w:tcW w:w="495" w:type="dxa"/>
            <w:tcBorders>
              <w:top w:val="single" w:sz="4" w:space="0" w:color="auto"/>
              <w:left w:val="single" w:sz="4" w:space="0" w:color="auto"/>
              <w:bottom w:val="single" w:sz="4" w:space="0" w:color="auto"/>
              <w:right w:val="single" w:sz="4" w:space="0" w:color="auto"/>
            </w:tcBorders>
            <w:hideMark/>
          </w:tcPr>
          <w:p w14:paraId="68484B5D" w14:textId="77777777" w:rsidR="00FB047C" w:rsidRDefault="00FB047C" w:rsidP="00FB047C">
            <w:pPr>
              <w:spacing w:after="0" w:line="240" w:lineRule="auto"/>
              <w:jc w:val="center"/>
              <w:rPr>
                <w:rFonts w:ascii="Arial Narrow" w:hAnsi="Arial Narrow" w:cs="Arial"/>
                <w:b/>
              </w:rPr>
            </w:pPr>
            <w:r>
              <w:rPr>
                <w:rFonts w:ascii="Arial Narrow" w:hAnsi="Arial Narrow" w:cs="Arial"/>
                <w:b/>
              </w:rPr>
              <w:t>P</w:t>
            </w:r>
          </w:p>
        </w:tc>
        <w:tc>
          <w:tcPr>
            <w:tcW w:w="495" w:type="dxa"/>
            <w:tcBorders>
              <w:top w:val="single" w:sz="4" w:space="0" w:color="auto"/>
              <w:left w:val="single" w:sz="4" w:space="0" w:color="auto"/>
              <w:bottom w:val="single" w:sz="4" w:space="0" w:color="auto"/>
              <w:right w:val="single" w:sz="4" w:space="0" w:color="auto"/>
            </w:tcBorders>
            <w:hideMark/>
          </w:tcPr>
          <w:p w14:paraId="38802F23" w14:textId="77777777" w:rsidR="00FB047C" w:rsidRDefault="00FB047C" w:rsidP="00FB047C">
            <w:pPr>
              <w:spacing w:after="0" w:line="240" w:lineRule="auto"/>
              <w:jc w:val="center"/>
              <w:rPr>
                <w:rFonts w:ascii="Arial Narrow" w:hAnsi="Arial Narrow" w:cs="Arial"/>
                <w:b/>
              </w:rPr>
            </w:pPr>
            <w:r>
              <w:rPr>
                <w:rFonts w:ascii="Arial Narrow" w:hAnsi="Arial Narrow" w:cs="Arial"/>
                <w:b/>
              </w:rPr>
              <w:t>S</w:t>
            </w:r>
          </w:p>
        </w:tc>
        <w:tc>
          <w:tcPr>
            <w:tcW w:w="720" w:type="dxa"/>
            <w:tcBorders>
              <w:top w:val="single" w:sz="4" w:space="0" w:color="auto"/>
              <w:left w:val="single" w:sz="4" w:space="0" w:color="auto"/>
              <w:bottom w:val="single" w:sz="4" w:space="0" w:color="auto"/>
              <w:right w:val="single" w:sz="4" w:space="0" w:color="auto"/>
            </w:tcBorders>
            <w:vAlign w:val="center"/>
            <w:hideMark/>
          </w:tcPr>
          <w:p w14:paraId="289D3153" w14:textId="77777777" w:rsidR="00FB047C" w:rsidRDefault="00FB047C" w:rsidP="00FB047C">
            <w:pPr>
              <w:spacing w:after="0" w:line="240" w:lineRule="auto"/>
              <w:jc w:val="center"/>
              <w:rPr>
                <w:rFonts w:ascii="Arial Narrow" w:hAnsi="Arial Narrow" w:cs="Arial"/>
                <w:b/>
              </w:rPr>
            </w:pPr>
            <w:r>
              <w:rPr>
                <w:rFonts w:ascii="Arial Narrow" w:hAnsi="Arial Narrow" w:cs="Arial"/>
                <w:b/>
              </w:rPr>
              <w:t>RAC</w:t>
            </w:r>
          </w:p>
        </w:tc>
      </w:tr>
      <w:tr w:rsidR="00FB047C" w14:paraId="2AF5CFCF" w14:textId="77777777" w:rsidTr="00FB047C">
        <w:trPr>
          <w:trHeight w:val="620"/>
        </w:trPr>
        <w:tc>
          <w:tcPr>
            <w:tcW w:w="4247" w:type="dxa"/>
            <w:tcBorders>
              <w:top w:val="single" w:sz="4" w:space="0" w:color="auto"/>
              <w:left w:val="single" w:sz="4" w:space="0" w:color="auto"/>
              <w:bottom w:val="single" w:sz="4" w:space="0" w:color="auto"/>
              <w:right w:val="single" w:sz="4" w:space="0" w:color="auto"/>
            </w:tcBorders>
            <w:hideMark/>
          </w:tcPr>
          <w:p w14:paraId="32836EF3" w14:textId="77777777" w:rsidR="00FB047C" w:rsidRDefault="00FB047C" w:rsidP="00FB047C">
            <w:pPr>
              <w:numPr>
                <w:ilvl w:val="0"/>
                <w:numId w:val="34"/>
              </w:numPr>
              <w:spacing w:after="0" w:line="240" w:lineRule="auto"/>
              <w:rPr>
                <w:rFonts w:ascii="Arial Narrow" w:hAnsi="Arial Narrow" w:cs="Times New Roman"/>
                <w:bCs/>
                <w:sz w:val="20"/>
                <w:szCs w:val="20"/>
              </w:rPr>
            </w:pPr>
            <w:bookmarkStart w:id="0" w:name="_Hlk286698794"/>
            <w:r>
              <w:rPr>
                <w:rFonts w:ascii="Arial Narrow" w:hAnsi="Arial Narrow"/>
                <w:bCs/>
                <w:sz w:val="20"/>
                <w:szCs w:val="20"/>
              </w:rPr>
              <w:t>Manual Handling</w:t>
            </w:r>
          </w:p>
        </w:tc>
        <w:tc>
          <w:tcPr>
            <w:tcW w:w="4589" w:type="dxa"/>
            <w:tcBorders>
              <w:top w:val="single" w:sz="4" w:space="0" w:color="auto"/>
              <w:left w:val="single" w:sz="4" w:space="0" w:color="auto"/>
              <w:bottom w:val="single" w:sz="4" w:space="0" w:color="auto"/>
              <w:right w:val="single" w:sz="4" w:space="0" w:color="auto"/>
            </w:tcBorders>
            <w:hideMark/>
          </w:tcPr>
          <w:p w14:paraId="774424FC" w14:textId="77777777" w:rsidR="00FB047C" w:rsidRDefault="00FB047C" w:rsidP="00FB047C">
            <w:pPr>
              <w:numPr>
                <w:ilvl w:val="1"/>
                <w:numId w:val="35"/>
              </w:numPr>
              <w:spacing w:after="0" w:line="240" w:lineRule="auto"/>
              <w:rPr>
                <w:rFonts w:ascii="Arial Narrow" w:hAnsi="Arial Narrow"/>
                <w:bCs/>
                <w:sz w:val="20"/>
                <w:szCs w:val="20"/>
              </w:rPr>
            </w:pPr>
            <w:r>
              <w:rPr>
                <w:rFonts w:ascii="Arial Narrow" w:hAnsi="Arial Narrow"/>
                <w:bCs/>
                <w:sz w:val="20"/>
                <w:szCs w:val="20"/>
              </w:rPr>
              <w:t>Work Activities, Individual, Loads and Environment.</w:t>
            </w:r>
          </w:p>
        </w:tc>
        <w:tc>
          <w:tcPr>
            <w:tcW w:w="4909" w:type="dxa"/>
            <w:tcBorders>
              <w:top w:val="single" w:sz="4" w:space="0" w:color="auto"/>
              <w:left w:val="single" w:sz="4" w:space="0" w:color="auto"/>
              <w:bottom w:val="single" w:sz="4" w:space="0" w:color="auto"/>
              <w:right w:val="single" w:sz="4" w:space="0" w:color="auto"/>
            </w:tcBorders>
            <w:hideMark/>
          </w:tcPr>
          <w:p w14:paraId="0C4BC70B" w14:textId="77777777" w:rsidR="00FB047C" w:rsidRDefault="00FB047C" w:rsidP="00FB047C">
            <w:pPr>
              <w:numPr>
                <w:ilvl w:val="2"/>
                <w:numId w:val="35"/>
              </w:numPr>
              <w:spacing w:after="0" w:line="240" w:lineRule="auto"/>
              <w:rPr>
                <w:rFonts w:ascii="Arial Narrow" w:hAnsi="Arial Narrow"/>
                <w:bCs/>
                <w:sz w:val="20"/>
                <w:szCs w:val="20"/>
              </w:rPr>
            </w:pPr>
            <w:r>
              <w:rPr>
                <w:rFonts w:ascii="Arial Narrow" w:hAnsi="Arial Narrow"/>
                <w:bCs/>
                <w:sz w:val="20"/>
                <w:szCs w:val="20"/>
              </w:rPr>
              <w:t xml:space="preserve">Assess the load, weight/ size and shape </w:t>
            </w:r>
          </w:p>
          <w:p w14:paraId="521FAF43" w14:textId="77777777" w:rsidR="00FB047C" w:rsidRDefault="00FB047C" w:rsidP="00FB047C">
            <w:pPr>
              <w:numPr>
                <w:ilvl w:val="2"/>
                <w:numId w:val="35"/>
              </w:numPr>
              <w:spacing w:after="0" w:line="240" w:lineRule="auto"/>
              <w:rPr>
                <w:rFonts w:ascii="Arial Narrow" w:hAnsi="Arial Narrow"/>
                <w:bCs/>
                <w:sz w:val="20"/>
                <w:szCs w:val="20"/>
              </w:rPr>
            </w:pPr>
            <w:r>
              <w:rPr>
                <w:rFonts w:ascii="Arial Narrow" w:hAnsi="Arial Narrow"/>
                <w:bCs/>
                <w:sz w:val="20"/>
                <w:szCs w:val="20"/>
              </w:rPr>
              <w:t xml:space="preserve">Assess the conditions </w:t>
            </w:r>
          </w:p>
          <w:p w14:paraId="24937502" w14:textId="77777777" w:rsidR="00FB047C" w:rsidRDefault="00FB047C" w:rsidP="00FB047C">
            <w:pPr>
              <w:numPr>
                <w:ilvl w:val="2"/>
                <w:numId w:val="35"/>
              </w:numPr>
              <w:spacing w:after="0" w:line="240" w:lineRule="auto"/>
              <w:rPr>
                <w:rFonts w:ascii="Arial Narrow" w:hAnsi="Arial Narrow"/>
                <w:bCs/>
                <w:sz w:val="20"/>
                <w:szCs w:val="20"/>
              </w:rPr>
            </w:pPr>
            <w:r>
              <w:rPr>
                <w:rFonts w:ascii="Arial Narrow" w:hAnsi="Arial Narrow"/>
                <w:bCs/>
                <w:sz w:val="20"/>
                <w:szCs w:val="20"/>
              </w:rPr>
              <w:t xml:space="preserve">Assess the number of people required </w:t>
            </w:r>
          </w:p>
          <w:p w14:paraId="47FC9522" w14:textId="77777777" w:rsidR="00FB047C" w:rsidRDefault="00FB047C" w:rsidP="00FB047C">
            <w:pPr>
              <w:numPr>
                <w:ilvl w:val="2"/>
                <w:numId w:val="35"/>
              </w:numPr>
              <w:spacing w:after="0" w:line="240" w:lineRule="auto"/>
              <w:rPr>
                <w:rFonts w:ascii="Arial Narrow" w:hAnsi="Arial Narrow"/>
                <w:bCs/>
                <w:sz w:val="20"/>
                <w:szCs w:val="20"/>
              </w:rPr>
            </w:pPr>
            <w:r>
              <w:rPr>
                <w:rFonts w:ascii="Arial Narrow" w:hAnsi="Arial Narrow"/>
                <w:bCs/>
                <w:sz w:val="20"/>
                <w:szCs w:val="20"/>
              </w:rPr>
              <w:t xml:space="preserve">Assess necessary lifting equipment and </w:t>
            </w:r>
          </w:p>
          <w:p w14:paraId="3FF2172A" w14:textId="77777777" w:rsidR="00FB047C" w:rsidRDefault="00FB047C" w:rsidP="00FB047C">
            <w:pPr>
              <w:numPr>
                <w:ilvl w:val="2"/>
                <w:numId w:val="35"/>
              </w:numPr>
              <w:spacing w:after="0" w:line="240" w:lineRule="auto"/>
              <w:rPr>
                <w:rFonts w:ascii="Arial Narrow" w:hAnsi="Arial Narrow"/>
                <w:bCs/>
                <w:sz w:val="20"/>
                <w:szCs w:val="20"/>
              </w:rPr>
            </w:pPr>
            <w:r>
              <w:rPr>
                <w:rFonts w:ascii="Arial Narrow" w:hAnsi="Arial Narrow"/>
                <w:bCs/>
                <w:sz w:val="20"/>
                <w:szCs w:val="20"/>
              </w:rPr>
              <w:t xml:space="preserve">Assess the distance to be travelled </w:t>
            </w:r>
          </w:p>
          <w:p w14:paraId="456F699E" w14:textId="77777777" w:rsidR="00FB047C" w:rsidRDefault="00FB047C" w:rsidP="00FB047C">
            <w:pPr>
              <w:numPr>
                <w:ilvl w:val="2"/>
                <w:numId w:val="35"/>
              </w:numPr>
              <w:spacing w:after="0" w:line="240" w:lineRule="auto"/>
              <w:rPr>
                <w:rFonts w:ascii="Arial Narrow" w:hAnsi="Arial Narrow"/>
                <w:bCs/>
                <w:sz w:val="20"/>
                <w:szCs w:val="20"/>
              </w:rPr>
            </w:pPr>
            <w:r>
              <w:rPr>
                <w:rFonts w:ascii="Arial Narrow" w:hAnsi="Arial Narrow"/>
                <w:bCs/>
                <w:sz w:val="20"/>
                <w:szCs w:val="20"/>
              </w:rPr>
              <w:t>All staff who are required to manually handle loads shall be trained in manual handling techniques</w:t>
            </w:r>
          </w:p>
          <w:p w14:paraId="5E33B78D" w14:textId="77777777" w:rsidR="00FB047C" w:rsidRDefault="00FB047C" w:rsidP="00FB047C">
            <w:pPr>
              <w:numPr>
                <w:ilvl w:val="2"/>
                <w:numId w:val="35"/>
              </w:numPr>
              <w:spacing w:after="0" w:line="240" w:lineRule="auto"/>
              <w:rPr>
                <w:rFonts w:ascii="Arial Narrow" w:hAnsi="Arial Narrow"/>
                <w:bCs/>
                <w:sz w:val="20"/>
                <w:szCs w:val="20"/>
              </w:rPr>
            </w:pPr>
            <w:r>
              <w:rPr>
                <w:rFonts w:ascii="Arial Narrow" w:hAnsi="Arial Narrow"/>
                <w:bCs/>
                <w:sz w:val="20"/>
                <w:szCs w:val="20"/>
              </w:rPr>
              <w:t>Staff shall be rotated and given frequent breaks when manually handling loads for long period during their work activities.</w:t>
            </w:r>
          </w:p>
          <w:p w14:paraId="01157E4F" w14:textId="77777777" w:rsidR="00FB047C" w:rsidRDefault="00FB047C" w:rsidP="00FB047C">
            <w:pPr>
              <w:numPr>
                <w:ilvl w:val="2"/>
                <w:numId w:val="35"/>
              </w:numPr>
              <w:spacing w:after="0" w:line="240" w:lineRule="auto"/>
              <w:rPr>
                <w:rFonts w:ascii="Arial Narrow" w:hAnsi="Arial Narrow"/>
                <w:bCs/>
                <w:sz w:val="20"/>
                <w:szCs w:val="20"/>
              </w:rPr>
            </w:pPr>
            <w:r>
              <w:rPr>
                <w:rFonts w:ascii="Arial Narrow" w:hAnsi="Arial Narrow"/>
                <w:bCs/>
                <w:sz w:val="20"/>
                <w:szCs w:val="20"/>
              </w:rPr>
              <w:t>Check that the route of travel is free from obstructions and hazards before the movement starts.</w:t>
            </w:r>
          </w:p>
          <w:p w14:paraId="309B4742" w14:textId="77777777" w:rsidR="00FB047C" w:rsidRDefault="00FB047C" w:rsidP="00FB047C">
            <w:pPr>
              <w:numPr>
                <w:ilvl w:val="2"/>
                <w:numId w:val="35"/>
              </w:numPr>
              <w:spacing w:after="0" w:line="240" w:lineRule="auto"/>
              <w:rPr>
                <w:rFonts w:ascii="Arial Narrow" w:hAnsi="Arial Narrow"/>
                <w:bCs/>
                <w:sz w:val="20"/>
                <w:szCs w:val="20"/>
              </w:rPr>
            </w:pPr>
            <w:r>
              <w:rPr>
                <w:rFonts w:ascii="Arial Narrow" w:hAnsi="Arial Narrow"/>
                <w:bCs/>
                <w:sz w:val="20"/>
                <w:szCs w:val="20"/>
              </w:rPr>
              <w:t>Hand protection shall be worn.</w:t>
            </w:r>
          </w:p>
        </w:tc>
        <w:tc>
          <w:tcPr>
            <w:tcW w:w="495" w:type="dxa"/>
            <w:tcBorders>
              <w:top w:val="single" w:sz="4" w:space="0" w:color="auto"/>
              <w:left w:val="single" w:sz="4" w:space="0" w:color="auto"/>
              <w:bottom w:val="single" w:sz="4" w:space="0" w:color="auto"/>
              <w:right w:val="single" w:sz="4" w:space="0" w:color="auto"/>
            </w:tcBorders>
            <w:hideMark/>
          </w:tcPr>
          <w:p w14:paraId="50098F69" w14:textId="77777777" w:rsidR="00FB047C" w:rsidRDefault="00FB047C" w:rsidP="00FB047C">
            <w:pPr>
              <w:spacing w:after="0" w:line="240" w:lineRule="auto"/>
              <w:jc w:val="center"/>
              <w:rPr>
                <w:rFonts w:ascii="Arial Narrow" w:hAnsi="Arial Narrow" w:cs="Arial"/>
                <w:b/>
                <w:sz w:val="20"/>
                <w:szCs w:val="20"/>
              </w:rPr>
            </w:pPr>
            <w:r>
              <w:rPr>
                <w:rFonts w:ascii="Arial Narrow" w:hAnsi="Arial Narrow" w:cs="Arial"/>
                <w:b/>
                <w:sz w:val="20"/>
                <w:szCs w:val="20"/>
              </w:rPr>
              <w:t>S</w:t>
            </w:r>
          </w:p>
        </w:tc>
        <w:tc>
          <w:tcPr>
            <w:tcW w:w="495" w:type="dxa"/>
            <w:tcBorders>
              <w:top w:val="single" w:sz="4" w:space="0" w:color="auto"/>
              <w:left w:val="single" w:sz="4" w:space="0" w:color="auto"/>
              <w:bottom w:val="single" w:sz="4" w:space="0" w:color="auto"/>
              <w:right w:val="single" w:sz="4" w:space="0" w:color="auto"/>
            </w:tcBorders>
            <w:hideMark/>
          </w:tcPr>
          <w:p w14:paraId="19CF8BB9" w14:textId="77777777" w:rsidR="00FB047C" w:rsidRDefault="00FB047C" w:rsidP="00FB047C">
            <w:pPr>
              <w:spacing w:after="0" w:line="240" w:lineRule="auto"/>
              <w:jc w:val="center"/>
              <w:rPr>
                <w:rFonts w:ascii="Arial Narrow" w:hAnsi="Arial Narrow" w:cs="Arial"/>
                <w:b/>
                <w:sz w:val="20"/>
                <w:szCs w:val="20"/>
              </w:rPr>
            </w:pPr>
            <w:r>
              <w:rPr>
                <w:rFonts w:ascii="Arial Narrow" w:hAnsi="Arial Narrow" w:cs="Arial"/>
                <w:b/>
                <w:sz w:val="20"/>
                <w:szCs w:val="20"/>
              </w:rPr>
              <w:t>M</w:t>
            </w:r>
          </w:p>
        </w:tc>
        <w:tc>
          <w:tcPr>
            <w:tcW w:w="720" w:type="dxa"/>
            <w:tcBorders>
              <w:top w:val="single" w:sz="4" w:space="0" w:color="auto"/>
              <w:left w:val="single" w:sz="4" w:space="0" w:color="auto"/>
              <w:bottom w:val="single" w:sz="4" w:space="0" w:color="auto"/>
              <w:right w:val="single" w:sz="4" w:space="0" w:color="auto"/>
            </w:tcBorders>
            <w:hideMark/>
          </w:tcPr>
          <w:p w14:paraId="4A2FE876" w14:textId="77777777" w:rsidR="00FB047C" w:rsidRDefault="00FB047C" w:rsidP="00FB047C">
            <w:pPr>
              <w:spacing w:after="0" w:line="240" w:lineRule="auto"/>
              <w:jc w:val="center"/>
              <w:rPr>
                <w:rFonts w:ascii="Arial Narrow" w:hAnsi="Arial Narrow" w:cs="Arial"/>
                <w:b/>
                <w:sz w:val="20"/>
                <w:szCs w:val="20"/>
              </w:rPr>
            </w:pPr>
            <w:r>
              <w:rPr>
                <w:rFonts w:ascii="Arial Narrow" w:hAnsi="Arial Narrow" w:cs="Arial"/>
                <w:b/>
                <w:sz w:val="20"/>
                <w:szCs w:val="20"/>
              </w:rPr>
              <w:t>L</w:t>
            </w:r>
          </w:p>
        </w:tc>
      </w:tr>
      <w:tr w:rsidR="00FB047C" w14:paraId="304DF8AF" w14:textId="77777777" w:rsidTr="00FB047C">
        <w:trPr>
          <w:trHeight w:val="620"/>
        </w:trPr>
        <w:tc>
          <w:tcPr>
            <w:tcW w:w="4247" w:type="dxa"/>
            <w:tcBorders>
              <w:top w:val="single" w:sz="4" w:space="0" w:color="auto"/>
              <w:left w:val="single" w:sz="4" w:space="0" w:color="auto"/>
              <w:bottom w:val="single" w:sz="4" w:space="0" w:color="auto"/>
              <w:right w:val="single" w:sz="4" w:space="0" w:color="auto"/>
            </w:tcBorders>
          </w:tcPr>
          <w:p w14:paraId="333202FB" w14:textId="77777777" w:rsidR="00FB047C" w:rsidRDefault="00FB047C" w:rsidP="00FB047C">
            <w:pPr>
              <w:spacing w:after="0" w:line="240" w:lineRule="auto"/>
              <w:rPr>
                <w:rFonts w:ascii="Arial Narrow" w:hAnsi="Arial Narrow" w:cs="Times New Roman"/>
                <w:bCs/>
                <w:sz w:val="20"/>
                <w:szCs w:val="20"/>
              </w:rPr>
            </w:pPr>
          </w:p>
        </w:tc>
        <w:tc>
          <w:tcPr>
            <w:tcW w:w="4589" w:type="dxa"/>
            <w:tcBorders>
              <w:top w:val="single" w:sz="4" w:space="0" w:color="auto"/>
              <w:left w:val="single" w:sz="4" w:space="0" w:color="auto"/>
              <w:bottom w:val="single" w:sz="4" w:space="0" w:color="auto"/>
              <w:right w:val="single" w:sz="4" w:space="0" w:color="auto"/>
            </w:tcBorders>
            <w:hideMark/>
          </w:tcPr>
          <w:p w14:paraId="20A9154D" w14:textId="77777777" w:rsidR="00FB047C" w:rsidRDefault="00FB047C" w:rsidP="00FB047C">
            <w:pPr>
              <w:numPr>
                <w:ilvl w:val="1"/>
                <w:numId w:val="36"/>
              </w:numPr>
              <w:spacing w:after="0" w:line="240" w:lineRule="auto"/>
              <w:rPr>
                <w:rFonts w:ascii="Arial Narrow" w:hAnsi="Arial Narrow"/>
                <w:bCs/>
                <w:sz w:val="20"/>
                <w:szCs w:val="20"/>
              </w:rPr>
            </w:pPr>
            <w:r>
              <w:rPr>
                <w:rFonts w:ascii="Arial Narrow" w:hAnsi="Arial Narrow"/>
                <w:bCs/>
                <w:sz w:val="20"/>
                <w:szCs w:val="20"/>
              </w:rPr>
              <w:t>Individual Manual Handling</w:t>
            </w:r>
          </w:p>
        </w:tc>
        <w:tc>
          <w:tcPr>
            <w:tcW w:w="4909" w:type="dxa"/>
            <w:tcBorders>
              <w:top w:val="single" w:sz="4" w:space="0" w:color="auto"/>
              <w:left w:val="single" w:sz="4" w:space="0" w:color="auto"/>
              <w:bottom w:val="single" w:sz="4" w:space="0" w:color="auto"/>
              <w:right w:val="single" w:sz="4" w:space="0" w:color="auto"/>
            </w:tcBorders>
            <w:hideMark/>
          </w:tcPr>
          <w:p w14:paraId="11A2F4B5" w14:textId="77777777" w:rsidR="00FB047C" w:rsidRDefault="00FB047C" w:rsidP="00FB047C">
            <w:pPr>
              <w:numPr>
                <w:ilvl w:val="2"/>
                <w:numId w:val="36"/>
              </w:numPr>
              <w:spacing w:after="0" w:line="240" w:lineRule="auto"/>
              <w:rPr>
                <w:rFonts w:ascii="Arial Narrow" w:hAnsi="Arial Narrow"/>
                <w:bCs/>
                <w:sz w:val="20"/>
                <w:szCs w:val="20"/>
              </w:rPr>
            </w:pPr>
            <w:r>
              <w:rPr>
                <w:rFonts w:ascii="Arial Narrow" w:hAnsi="Arial Narrow"/>
                <w:bCs/>
                <w:sz w:val="20"/>
                <w:szCs w:val="20"/>
              </w:rPr>
              <w:t xml:space="preserve">Individuals shall assess the weight of loads prior to lifting carrying, pushing, pulling and assess whether they are capable of moving the load without assistance </w:t>
            </w:r>
          </w:p>
          <w:p w14:paraId="33926D0A" w14:textId="77777777" w:rsidR="00FB047C" w:rsidRDefault="00FB047C" w:rsidP="00FB047C">
            <w:pPr>
              <w:numPr>
                <w:ilvl w:val="2"/>
                <w:numId w:val="36"/>
              </w:numPr>
              <w:spacing w:after="0" w:line="240" w:lineRule="auto"/>
              <w:rPr>
                <w:rFonts w:ascii="Arial Narrow" w:hAnsi="Arial Narrow"/>
                <w:bCs/>
                <w:sz w:val="20"/>
                <w:szCs w:val="20"/>
              </w:rPr>
            </w:pPr>
            <w:r>
              <w:rPr>
                <w:rFonts w:ascii="Arial Narrow" w:hAnsi="Arial Narrow"/>
                <w:bCs/>
                <w:sz w:val="20"/>
                <w:szCs w:val="20"/>
              </w:rPr>
              <w:t>Assistance shall be found where an individual identifies that they will be unable to carry a load by themselves.</w:t>
            </w:r>
          </w:p>
        </w:tc>
        <w:tc>
          <w:tcPr>
            <w:tcW w:w="495" w:type="dxa"/>
            <w:tcBorders>
              <w:top w:val="single" w:sz="4" w:space="0" w:color="auto"/>
              <w:left w:val="single" w:sz="4" w:space="0" w:color="auto"/>
              <w:bottom w:val="single" w:sz="4" w:space="0" w:color="auto"/>
              <w:right w:val="single" w:sz="4" w:space="0" w:color="auto"/>
            </w:tcBorders>
            <w:hideMark/>
          </w:tcPr>
          <w:p w14:paraId="136DF5B2" w14:textId="77777777" w:rsidR="00FB047C" w:rsidRDefault="00FB047C" w:rsidP="00FB047C">
            <w:pPr>
              <w:spacing w:after="0" w:line="240" w:lineRule="auto"/>
              <w:jc w:val="center"/>
              <w:rPr>
                <w:rFonts w:ascii="Arial Narrow" w:hAnsi="Arial Narrow" w:cs="Arial"/>
                <w:b/>
                <w:sz w:val="20"/>
                <w:szCs w:val="20"/>
              </w:rPr>
            </w:pPr>
            <w:r>
              <w:rPr>
                <w:rFonts w:ascii="Arial Narrow" w:hAnsi="Arial Narrow" w:cs="Arial"/>
                <w:b/>
                <w:sz w:val="20"/>
                <w:szCs w:val="20"/>
              </w:rPr>
              <w:t>S</w:t>
            </w:r>
          </w:p>
        </w:tc>
        <w:tc>
          <w:tcPr>
            <w:tcW w:w="495" w:type="dxa"/>
            <w:tcBorders>
              <w:top w:val="single" w:sz="4" w:space="0" w:color="auto"/>
              <w:left w:val="single" w:sz="4" w:space="0" w:color="auto"/>
              <w:bottom w:val="single" w:sz="4" w:space="0" w:color="auto"/>
              <w:right w:val="single" w:sz="4" w:space="0" w:color="auto"/>
            </w:tcBorders>
            <w:hideMark/>
          </w:tcPr>
          <w:p w14:paraId="7C777811" w14:textId="77777777" w:rsidR="00FB047C" w:rsidRDefault="00FB047C" w:rsidP="00FB047C">
            <w:pPr>
              <w:spacing w:after="0" w:line="240" w:lineRule="auto"/>
              <w:jc w:val="center"/>
              <w:rPr>
                <w:rFonts w:ascii="Arial Narrow" w:hAnsi="Arial Narrow" w:cs="Arial"/>
                <w:b/>
                <w:sz w:val="20"/>
                <w:szCs w:val="20"/>
              </w:rPr>
            </w:pPr>
            <w:r>
              <w:rPr>
                <w:rFonts w:ascii="Arial Narrow" w:hAnsi="Arial Narrow" w:cs="Arial"/>
                <w:b/>
                <w:sz w:val="20"/>
                <w:szCs w:val="20"/>
              </w:rPr>
              <w:t>M</w:t>
            </w:r>
          </w:p>
        </w:tc>
        <w:tc>
          <w:tcPr>
            <w:tcW w:w="720" w:type="dxa"/>
            <w:tcBorders>
              <w:top w:val="single" w:sz="4" w:space="0" w:color="auto"/>
              <w:left w:val="single" w:sz="4" w:space="0" w:color="auto"/>
              <w:bottom w:val="single" w:sz="4" w:space="0" w:color="auto"/>
              <w:right w:val="single" w:sz="4" w:space="0" w:color="auto"/>
            </w:tcBorders>
            <w:hideMark/>
          </w:tcPr>
          <w:p w14:paraId="0E460C2E" w14:textId="77777777" w:rsidR="00FB047C" w:rsidRDefault="00FB047C" w:rsidP="00FB047C">
            <w:pPr>
              <w:spacing w:after="0" w:line="240" w:lineRule="auto"/>
              <w:jc w:val="center"/>
              <w:rPr>
                <w:rFonts w:ascii="Arial Narrow" w:hAnsi="Arial Narrow" w:cs="Arial"/>
                <w:b/>
                <w:sz w:val="20"/>
                <w:szCs w:val="20"/>
              </w:rPr>
            </w:pPr>
            <w:r>
              <w:rPr>
                <w:rFonts w:ascii="Arial Narrow" w:hAnsi="Arial Narrow" w:cs="Arial"/>
                <w:b/>
                <w:sz w:val="20"/>
                <w:szCs w:val="20"/>
              </w:rPr>
              <w:t>L</w:t>
            </w:r>
          </w:p>
        </w:tc>
      </w:tr>
      <w:tr w:rsidR="00FB047C" w14:paraId="02E1C26E" w14:textId="77777777" w:rsidTr="00FB047C">
        <w:trPr>
          <w:trHeight w:val="620"/>
        </w:trPr>
        <w:tc>
          <w:tcPr>
            <w:tcW w:w="4247" w:type="dxa"/>
            <w:tcBorders>
              <w:top w:val="single" w:sz="4" w:space="0" w:color="auto"/>
              <w:left w:val="single" w:sz="4" w:space="0" w:color="auto"/>
              <w:bottom w:val="single" w:sz="4" w:space="0" w:color="auto"/>
              <w:right w:val="single" w:sz="4" w:space="0" w:color="auto"/>
            </w:tcBorders>
          </w:tcPr>
          <w:p w14:paraId="3A4A1F5A" w14:textId="77777777" w:rsidR="00FB047C" w:rsidRDefault="00FB047C" w:rsidP="00FB047C">
            <w:pPr>
              <w:spacing w:after="0" w:line="240" w:lineRule="auto"/>
              <w:rPr>
                <w:rFonts w:ascii="Arial Narrow" w:hAnsi="Arial Narrow" w:cs="Times New Roman"/>
                <w:bCs/>
                <w:sz w:val="20"/>
                <w:szCs w:val="20"/>
              </w:rPr>
            </w:pPr>
          </w:p>
        </w:tc>
        <w:tc>
          <w:tcPr>
            <w:tcW w:w="4589" w:type="dxa"/>
            <w:tcBorders>
              <w:top w:val="single" w:sz="4" w:space="0" w:color="auto"/>
              <w:left w:val="single" w:sz="4" w:space="0" w:color="auto"/>
              <w:bottom w:val="single" w:sz="4" w:space="0" w:color="auto"/>
              <w:right w:val="single" w:sz="4" w:space="0" w:color="auto"/>
            </w:tcBorders>
            <w:hideMark/>
          </w:tcPr>
          <w:p w14:paraId="48A18800" w14:textId="77777777" w:rsidR="00FB047C" w:rsidRDefault="00FB047C" w:rsidP="00FB047C">
            <w:pPr>
              <w:numPr>
                <w:ilvl w:val="1"/>
                <w:numId w:val="37"/>
              </w:numPr>
              <w:spacing w:after="0" w:line="240" w:lineRule="auto"/>
              <w:rPr>
                <w:rFonts w:ascii="Arial Narrow" w:hAnsi="Arial Narrow"/>
                <w:bCs/>
                <w:sz w:val="20"/>
                <w:szCs w:val="20"/>
              </w:rPr>
            </w:pPr>
            <w:r>
              <w:rPr>
                <w:rFonts w:ascii="Arial Narrow" w:hAnsi="Arial Narrow"/>
                <w:bCs/>
                <w:sz w:val="20"/>
                <w:szCs w:val="20"/>
              </w:rPr>
              <w:t>Team Manual Handling</w:t>
            </w:r>
          </w:p>
        </w:tc>
        <w:tc>
          <w:tcPr>
            <w:tcW w:w="4909" w:type="dxa"/>
            <w:tcBorders>
              <w:top w:val="single" w:sz="4" w:space="0" w:color="auto"/>
              <w:left w:val="single" w:sz="4" w:space="0" w:color="auto"/>
              <w:bottom w:val="single" w:sz="4" w:space="0" w:color="auto"/>
              <w:right w:val="single" w:sz="4" w:space="0" w:color="auto"/>
            </w:tcBorders>
            <w:hideMark/>
          </w:tcPr>
          <w:p w14:paraId="77EB4CB3" w14:textId="77777777" w:rsidR="00FB047C" w:rsidRDefault="00FB047C" w:rsidP="00FB047C">
            <w:pPr>
              <w:numPr>
                <w:ilvl w:val="2"/>
                <w:numId w:val="37"/>
              </w:numPr>
              <w:spacing w:after="0" w:line="240" w:lineRule="auto"/>
              <w:rPr>
                <w:rFonts w:ascii="Arial Narrow" w:hAnsi="Arial Narrow"/>
                <w:bCs/>
                <w:sz w:val="20"/>
                <w:szCs w:val="20"/>
              </w:rPr>
            </w:pPr>
            <w:r>
              <w:rPr>
                <w:rFonts w:ascii="Arial Narrow" w:hAnsi="Arial Narrow"/>
                <w:bCs/>
                <w:sz w:val="20"/>
                <w:szCs w:val="20"/>
              </w:rPr>
              <w:t>A person shall be appointed to control the movement and shall brief all staff prior to the movement on how the load is to be moved and where it is to be moved</w:t>
            </w:r>
          </w:p>
          <w:p w14:paraId="18EA7407" w14:textId="77777777" w:rsidR="00FB047C" w:rsidRDefault="00FB047C" w:rsidP="00FB047C">
            <w:pPr>
              <w:numPr>
                <w:ilvl w:val="2"/>
                <w:numId w:val="37"/>
              </w:numPr>
              <w:spacing w:after="0" w:line="240" w:lineRule="auto"/>
              <w:rPr>
                <w:rFonts w:ascii="Arial Narrow" w:hAnsi="Arial Narrow"/>
                <w:bCs/>
                <w:sz w:val="20"/>
                <w:szCs w:val="20"/>
              </w:rPr>
            </w:pPr>
            <w:r>
              <w:rPr>
                <w:rFonts w:ascii="Arial Narrow" w:hAnsi="Arial Narrow"/>
                <w:bCs/>
                <w:sz w:val="20"/>
                <w:szCs w:val="20"/>
              </w:rPr>
              <w:t>The appointed person shall give commands of control such as ready, steady, lift, turn, etc…</w:t>
            </w:r>
          </w:p>
        </w:tc>
        <w:tc>
          <w:tcPr>
            <w:tcW w:w="495" w:type="dxa"/>
            <w:tcBorders>
              <w:top w:val="single" w:sz="4" w:space="0" w:color="auto"/>
              <w:left w:val="single" w:sz="4" w:space="0" w:color="auto"/>
              <w:bottom w:val="single" w:sz="4" w:space="0" w:color="auto"/>
              <w:right w:val="single" w:sz="4" w:space="0" w:color="auto"/>
            </w:tcBorders>
            <w:hideMark/>
          </w:tcPr>
          <w:p w14:paraId="7571F3E7" w14:textId="77777777" w:rsidR="00FB047C" w:rsidRDefault="00FB047C" w:rsidP="00FB047C">
            <w:pPr>
              <w:spacing w:after="0" w:line="240" w:lineRule="auto"/>
              <w:jc w:val="center"/>
              <w:rPr>
                <w:rFonts w:ascii="Arial Narrow" w:hAnsi="Arial Narrow" w:cs="Arial"/>
                <w:b/>
                <w:sz w:val="20"/>
                <w:szCs w:val="20"/>
              </w:rPr>
            </w:pPr>
            <w:r>
              <w:rPr>
                <w:rFonts w:ascii="Arial Narrow" w:hAnsi="Arial Narrow" w:cs="Arial"/>
                <w:b/>
                <w:sz w:val="20"/>
                <w:szCs w:val="20"/>
              </w:rPr>
              <w:t>S</w:t>
            </w:r>
          </w:p>
        </w:tc>
        <w:tc>
          <w:tcPr>
            <w:tcW w:w="495" w:type="dxa"/>
            <w:tcBorders>
              <w:top w:val="single" w:sz="4" w:space="0" w:color="auto"/>
              <w:left w:val="single" w:sz="4" w:space="0" w:color="auto"/>
              <w:bottom w:val="single" w:sz="4" w:space="0" w:color="auto"/>
              <w:right w:val="single" w:sz="4" w:space="0" w:color="auto"/>
            </w:tcBorders>
            <w:hideMark/>
          </w:tcPr>
          <w:p w14:paraId="2FA6CA13" w14:textId="77777777" w:rsidR="00FB047C" w:rsidRDefault="00FB047C" w:rsidP="00FB047C">
            <w:pPr>
              <w:spacing w:after="0" w:line="240" w:lineRule="auto"/>
              <w:jc w:val="center"/>
              <w:rPr>
                <w:rFonts w:ascii="Arial Narrow" w:hAnsi="Arial Narrow" w:cs="Arial"/>
                <w:b/>
                <w:sz w:val="20"/>
                <w:szCs w:val="20"/>
              </w:rPr>
            </w:pPr>
            <w:r>
              <w:rPr>
                <w:rFonts w:ascii="Arial Narrow" w:hAnsi="Arial Narrow" w:cs="Arial"/>
                <w:b/>
                <w:sz w:val="20"/>
                <w:szCs w:val="20"/>
              </w:rPr>
              <w:t>M</w:t>
            </w:r>
          </w:p>
        </w:tc>
        <w:tc>
          <w:tcPr>
            <w:tcW w:w="720" w:type="dxa"/>
            <w:tcBorders>
              <w:top w:val="single" w:sz="4" w:space="0" w:color="auto"/>
              <w:left w:val="single" w:sz="4" w:space="0" w:color="auto"/>
              <w:bottom w:val="single" w:sz="4" w:space="0" w:color="auto"/>
              <w:right w:val="single" w:sz="4" w:space="0" w:color="auto"/>
            </w:tcBorders>
            <w:hideMark/>
          </w:tcPr>
          <w:p w14:paraId="2CA2F6C6" w14:textId="77777777" w:rsidR="00FB047C" w:rsidRDefault="00FB047C" w:rsidP="00FB047C">
            <w:pPr>
              <w:spacing w:after="0" w:line="240" w:lineRule="auto"/>
              <w:jc w:val="center"/>
              <w:rPr>
                <w:rFonts w:ascii="Arial Narrow" w:hAnsi="Arial Narrow" w:cs="Arial"/>
                <w:b/>
                <w:sz w:val="20"/>
                <w:szCs w:val="20"/>
              </w:rPr>
            </w:pPr>
            <w:r>
              <w:rPr>
                <w:rFonts w:ascii="Arial Narrow" w:hAnsi="Arial Narrow" w:cs="Arial"/>
                <w:b/>
                <w:sz w:val="20"/>
                <w:szCs w:val="20"/>
              </w:rPr>
              <w:t>L</w:t>
            </w:r>
          </w:p>
        </w:tc>
        <w:bookmarkEnd w:id="0"/>
      </w:tr>
      <w:tr w:rsidR="00FB047C" w14:paraId="4D27616B" w14:textId="77777777" w:rsidTr="00FB047C">
        <w:trPr>
          <w:trHeight w:val="620"/>
        </w:trPr>
        <w:tc>
          <w:tcPr>
            <w:tcW w:w="4247" w:type="dxa"/>
            <w:tcBorders>
              <w:top w:val="single" w:sz="4" w:space="0" w:color="auto"/>
              <w:left w:val="single" w:sz="4" w:space="0" w:color="auto"/>
              <w:bottom w:val="single" w:sz="4" w:space="0" w:color="auto"/>
              <w:right w:val="single" w:sz="4" w:space="0" w:color="auto"/>
            </w:tcBorders>
            <w:hideMark/>
          </w:tcPr>
          <w:p w14:paraId="29ECA7CA" w14:textId="77777777" w:rsidR="00FB047C" w:rsidRDefault="00FB047C" w:rsidP="00FB047C">
            <w:pPr>
              <w:numPr>
                <w:ilvl w:val="0"/>
                <w:numId w:val="37"/>
              </w:numPr>
              <w:spacing w:after="0" w:line="240" w:lineRule="auto"/>
              <w:rPr>
                <w:rFonts w:ascii="Arial Narrow" w:hAnsi="Arial Narrow" w:cs="Times New Roman"/>
                <w:bCs/>
                <w:sz w:val="20"/>
                <w:szCs w:val="20"/>
              </w:rPr>
            </w:pPr>
            <w:r>
              <w:rPr>
                <w:rFonts w:ascii="Arial Narrow" w:hAnsi="Arial Narrow"/>
                <w:bCs/>
                <w:sz w:val="20"/>
                <w:szCs w:val="20"/>
              </w:rPr>
              <w:t xml:space="preserve">Manual Handling Cable Drums </w:t>
            </w:r>
          </w:p>
        </w:tc>
        <w:tc>
          <w:tcPr>
            <w:tcW w:w="4589" w:type="dxa"/>
            <w:tcBorders>
              <w:top w:val="single" w:sz="4" w:space="0" w:color="auto"/>
              <w:left w:val="single" w:sz="4" w:space="0" w:color="auto"/>
              <w:bottom w:val="single" w:sz="4" w:space="0" w:color="auto"/>
              <w:right w:val="single" w:sz="4" w:space="0" w:color="auto"/>
            </w:tcBorders>
            <w:hideMark/>
          </w:tcPr>
          <w:p w14:paraId="76EDC234" w14:textId="77777777" w:rsidR="00FB047C" w:rsidRDefault="00FB047C" w:rsidP="00FB047C">
            <w:pPr>
              <w:numPr>
                <w:ilvl w:val="1"/>
                <w:numId w:val="38"/>
              </w:numPr>
              <w:spacing w:after="0" w:line="240" w:lineRule="auto"/>
              <w:ind w:hanging="18"/>
              <w:rPr>
                <w:rFonts w:ascii="Arial Narrow" w:hAnsi="Arial Narrow"/>
                <w:bCs/>
                <w:sz w:val="20"/>
                <w:szCs w:val="20"/>
              </w:rPr>
            </w:pPr>
            <w:r>
              <w:rPr>
                <w:rFonts w:ascii="Arial Narrow" w:hAnsi="Arial Narrow"/>
                <w:bCs/>
                <w:sz w:val="20"/>
                <w:szCs w:val="20"/>
              </w:rPr>
              <w:t>Cuts, crushing, lifting, abrasions, maneuvering.</w:t>
            </w:r>
          </w:p>
        </w:tc>
        <w:tc>
          <w:tcPr>
            <w:tcW w:w="4909" w:type="dxa"/>
            <w:tcBorders>
              <w:top w:val="single" w:sz="4" w:space="0" w:color="auto"/>
              <w:left w:val="single" w:sz="4" w:space="0" w:color="auto"/>
              <w:bottom w:val="single" w:sz="4" w:space="0" w:color="auto"/>
              <w:right w:val="single" w:sz="4" w:space="0" w:color="auto"/>
            </w:tcBorders>
            <w:hideMark/>
          </w:tcPr>
          <w:p w14:paraId="1A404339" w14:textId="77777777" w:rsidR="00FB047C" w:rsidRDefault="00FB047C" w:rsidP="00FB047C">
            <w:pPr>
              <w:numPr>
                <w:ilvl w:val="2"/>
                <w:numId w:val="38"/>
              </w:numPr>
              <w:tabs>
                <w:tab w:val="left" w:pos="1062"/>
              </w:tabs>
              <w:spacing w:after="0" w:line="240" w:lineRule="auto"/>
              <w:ind w:hanging="378"/>
              <w:rPr>
                <w:rFonts w:ascii="Arial Narrow" w:hAnsi="Arial Narrow"/>
                <w:bCs/>
                <w:sz w:val="20"/>
                <w:szCs w:val="20"/>
              </w:rPr>
            </w:pPr>
            <w:r>
              <w:rPr>
                <w:rFonts w:ascii="Arial Narrow" w:hAnsi="Arial Narrow"/>
                <w:bCs/>
                <w:sz w:val="20"/>
                <w:szCs w:val="20"/>
              </w:rPr>
              <w:t xml:space="preserve">Wear hand gloves </w:t>
            </w:r>
          </w:p>
          <w:p w14:paraId="2E5F9EC6" w14:textId="77777777" w:rsidR="00FB047C" w:rsidRDefault="00FB047C" w:rsidP="00FB047C">
            <w:pPr>
              <w:numPr>
                <w:ilvl w:val="2"/>
                <w:numId w:val="38"/>
              </w:numPr>
              <w:tabs>
                <w:tab w:val="left" w:pos="1062"/>
              </w:tabs>
              <w:spacing w:after="0" w:line="240" w:lineRule="auto"/>
              <w:ind w:left="1062"/>
              <w:rPr>
                <w:rFonts w:ascii="Arial Narrow" w:hAnsi="Arial Narrow"/>
                <w:bCs/>
                <w:sz w:val="20"/>
                <w:szCs w:val="20"/>
              </w:rPr>
            </w:pPr>
            <w:r>
              <w:rPr>
                <w:rFonts w:ascii="Arial Narrow" w:hAnsi="Arial Narrow"/>
                <w:bCs/>
                <w:sz w:val="20"/>
                <w:szCs w:val="20"/>
              </w:rPr>
              <w:t>Inspect the drum for damage before moving</w:t>
            </w:r>
          </w:p>
          <w:p w14:paraId="255AED32" w14:textId="77777777" w:rsidR="00FB047C" w:rsidRDefault="00FB047C" w:rsidP="00FB047C">
            <w:pPr>
              <w:numPr>
                <w:ilvl w:val="2"/>
                <w:numId w:val="38"/>
              </w:numPr>
              <w:tabs>
                <w:tab w:val="left" w:pos="1062"/>
              </w:tabs>
              <w:spacing w:after="0" w:line="240" w:lineRule="auto"/>
              <w:ind w:left="1062"/>
              <w:rPr>
                <w:rFonts w:ascii="Arial Narrow" w:hAnsi="Arial Narrow"/>
                <w:bCs/>
                <w:sz w:val="20"/>
                <w:szCs w:val="20"/>
              </w:rPr>
            </w:pPr>
            <w:r>
              <w:rPr>
                <w:rFonts w:ascii="Arial Narrow" w:hAnsi="Arial Narrow"/>
                <w:bCs/>
                <w:sz w:val="20"/>
                <w:szCs w:val="20"/>
              </w:rPr>
              <w:t>Use proper lifting techniques and appropriate number of staff for smaller drums,</w:t>
            </w:r>
          </w:p>
          <w:p w14:paraId="2C4A53C8" w14:textId="77777777" w:rsidR="00FB047C" w:rsidRDefault="00FB047C" w:rsidP="00FB047C">
            <w:pPr>
              <w:numPr>
                <w:ilvl w:val="2"/>
                <w:numId w:val="38"/>
              </w:numPr>
              <w:tabs>
                <w:tab w:val="left" w:pos="1062"/>
              </w:tabs>
              <w:spacing w:after="0" w:line="240" w:lineRule="auto"/>
              <w:ind w:left="1062"/>
              <w:rPr>
                <w:rFonts w:ascii="Arial Narrow" w:hAnsi="Arial Narrow"/>
                <w:bCs/>
                <w:sz w:val="20"/>
                <w:szCs w:val="20"/>
              </w:rPr>
            </w:pPr>
            <w:r>
              <w:rPr>
                <w:rFonts w:ascii="Arial Narrow" w:hAnsi="Arial Narrow"/>
                <w:bCs/>
                <w:sz w:val="20"/>
                <w:szCs w:val="20"/>
              </w:rPr>
              <w:t>Lifting/ maneuvering operation to be controlled by one person</w:t>
            </w:r>
          </w:p>
          <w:p w14:paraId="3A7CF779" w14:textId="77777777" w:rsidR="00FB047C" w:rsidRDefault="00FB047C" w:rsidP="00FB047C">
            <w:pPr>
              <w:numPr>
                <w:ilvl w:val="2"/>
                <w:numId w:val="38"/>
              </w:numPr>
              <w:tabs>
                <w:tab w:val="left" w:pos="1062"/>
              </w:tabs>
              <w:spacing w:after="0" w:line="240" w:lineRule="auto"/>
              <w:ind w:left="1062"/>
              <w:rPr>
                <w:rFonts w:ascii="Arial Narrow" w:hAnsi="Arial Narrow"/>
                <w:bCs/>
                <w:sz w:val="20"/>
                <w:szCs w:val="20"/>
              </w:rPr>
            </w:pPr>
            <w:r>
              <w:rPr>
                <w:rFonts w:ascii="Arial Narrow" w:hAnsi="Arial Narrow"/>
                <w:bCs/>
                <w:sz w:val="20"/>
                <w:szCs w:val="20"/>
              </w:rPr>
              <w:t>Use mechanical lifting equipment for larger drums</w:t>
            </w:r>
          </w:p>
        </w:tc>
        <w:tc>
          <w:tcPr>
            <w:tcW w:w="495" w:type="dxa"/>
            <w:tcBorders>
              <w:top w:val="single" w:sz="4" w:space="0" w:color="auto"/>
              <w:left w:val="single" w:sz="4" w:space="0" w:color="auto"/>
              <w:bottom w:val="single" w:sz="4" w:space="0" w:color="auto"/>
              <w:right w:val="single" w:sz="4" w:space="0" w:color="auto"/>
            </w:tcBorders>
            <w:hideMark/>
          </w:tcPr>
          <w:p w14:paraId="672EB24C" w14:textId="77777777" w:rsidR="00FB047C" w:rsidRDefault="00FB047C" w:rsidP="00FB047C">
            <w:pPr>
              <w:spacing w:after="0" w:line="240" w:lineRule="auto"/>
              <w:jc w:val="center"/>
              <w:rPr>
                <w:rFonts w:ascii="Arial Narrow" w:hAnsi="Arial Narrow" w:cs="Arial"/>
                <w:b/>
                <w:sz w:val="20"/>
                <w:szCs w:val="20"/>
              </w:rPr>
            </w:pPr>
            <w:r>
              <w:rPr>
                <w:rFonts w:ascii="Arial Narrow" w:hAnsi="Arial Narrow" w:cs="Arial"/>
                <w:b/>
                <w:sz w:val="20"/>
                <w:szCs w:val="20"/>
              </w:rPr>
              <w:t>S</w:t>
            </w:r>
          </w:p>
        </w:tc>
        <w:tc>
          <w:tcPr>
            <w:tcW w:w="495" w:type="dxa"/>
            <w:tcBorders>
              <w:top w:val="single" w:sz="4" w:space="0" w:color="auto"/>
              <w:left w:val="single" w:sz="4" w:space="0" w:color="auto"/>
              <w:bottom w:val="single" w:sz="4" w:space="0" w:color="auto"/>
              <w:right w:val="single" w:sz="4" w:space="0" w:color="auto"/>
            </w:tcBorders>
            <w:hideMark/>
          </w:tcPr>
          <w:p w14:paraId="057B098B" w14:textId="77777777" w:rsidR="00FB047C" w:rsidRDefault="00FB047C" w:rsidP="00FB047C">
            <w:pPr>
              <w:spacing w:after="0" w:line="240" w:lineRule="auto"/>
              <w:jc w:val="center"/>
              <w:rPr>
                <w:rFonts w:ascii="Arial Narrow" w:hAnsi="Arial Narrow" w:cs="Arial"/>
                <w:b/>
                <w:sz w:val="20"/>
                <w:szCs w:val="20"/>
              </w:rPr>
            </w:pPr>
            <w:r>
              <w:rPr>
                <w:rFonts w:ascii="Arial Narrow" w:hAnsi="Arial Narrow" w:cs="Arial"/>
                <w:b/>
                <w:sz w:val="20"/>
                <w:szCs w:val="20"/>
              </w:rPr>
              <w:t>M</w:t>
            </w:r>
          </w:p>
        </w:tc>
        <w:tc>
          <w:tcPr>
            <w:tcW w:w="720" w:type="dxa"/>
            <w:tcBorders>
              <w:top w:val="single" w:sz="4" w:space="0" w:color="auto"/>
              <w:left w:val="single" w:sz="4" w:space="0" w:color="auto"/>
              <w:bottom w:val="single" w:sz="4" w:space="0" w:color="auto"/>
              <w:right w:val="single" w:sz="4" w:space="0" w:color="auto"/>
            </w:tcBorders>
            <w:hideMark/>
          </w:tcPr>
          <w:p w14:paraId="5C29DD9B" w14:textId="77777777" w:rsidR="00FB047C" w:rsidRDefault="00FB047C" w:rsidP="00FB047C">
            <w:pPr>
              <w:spacing w:after="0" w:line="240" w:lineRule="auto"/>
              <w:jc w:val="center"/>
              <w:rPr>
                <w:rFonts w:ascii="Arial Narrow" w:hAnsi="Arial Narrow" w:cs="Arial"/>
                <w:b/>
                <w:sz w:val="20"/>
                <w:szCs w:val="20"/>
              </w:rPr>
            </w:pPr>
            <w:r>
              <w:rPr>
                <w:rFonts w:ascii="Arial Narrow" w:hAnsi="Arial Narrow" w:cs="Arial"/>
                <w:b/>
                <w:sz w:val="20"/>
                <w:szCs w:val="20"/>
              </w:rPr>
              <w:t>L</w:t>
            </w:r>
          </w:p>
        </w:tc>
      </w:tr>
      <w:tr w:rsidR="00FB047C" w14:paraId="2851BC9F" w14:textId="77777777" w:rsidTr="00FB047C">
        <w:trPr>
          <w:trHeight w:val="620"/>
        </w:trPr>
        <w:tc>
          <w:tcPr>
            <w:tcW w:w="4247" w:type="dxa"/>
            <w:tcBorders>
              <w:top w:val="single" w:sz="4" w:space="0" w:color="auto"/>
              <w:left w:val="single" w:sz="4" w:space="0" w:color="auto"/>
              <w:bottom w:val="single" w:sz="4" w:space="0" w:color="auto"/>
              <w:right w:val="single" w:sz="4" w:space="0" w:color="auto"/>
            </w:tcBorders>
          </w:tcPr>
          <w:p w14:paraId="7AD1251A" w14:textId="77777777" w:rsidR="00FB047C" w:rsidRDefault="00FB047C" w:rsidP="00FB047C">
            <w:pPr>
              <w:widowControl w:val="0"/>
              <w:numPr>
                <w:ilvl w:val="0"/>
                <w:numId w:val="38"/>
              </w:numPr>
              <w:autoSpaceDE w:val="0"/>
              <w:autoSpaceDN w:val="0"/>
              <w:adjustRightInd w:val="0"/>
              <w:snapToGrid w:val="0"/>
              <w:spacing w:after="0" w:line="240" w:lineRule="auto"/>
              <w:ind w:firstLine="0"/>
              <w:rPr>
                <w:rFonts w:ascii="Arial Narrow" w:hAnsi="Arial Narrow" w:cs="Times New Roman"/>
                <w:sz w:val="20"/>
                <w:szCs w:val="20"/>
              </w:rPr>
            </w:pPr>
            <w:r>
              <w:rPr>
                <w:rFonts w:ascii="Arial Narrow" w:hAnsi="Arial Narrow" w:cs="Arial Bold"/>
                <w:color w:val="000000"/>
                <w:sz w:val="20"/>
                <w:szCs w:val="20"/>
              </w:rPr>
              <w:t>Environmental contamination:</w:t>
            </w:r>
          </w:p>
          <w:p w14:paraId="4489517A" w14:textId="77777777" w:rsidR="00FB047C" w:rsidRDefault="00FB047C" w:rsidP="00FB047C">
            <w:pPr>
              <w:spacing w:after="0" w:line="240" w:lineRule="auto"/>
              <w:rPr>
                <w:rFonts w:ascii="Arial Narrow" w:hAnsi="Arial Narrow"/>
                <w:bCs/>
                <w:sz w:val="20"/>
                <w:szCs w:val="20"/>
              </w:rPr>
            </w:pPr>
          </w:p>
        </w:tc>
        <w:tc>
          <w:tcPr>
            <w:tcW w:w="4589" w:type="dxa"/>
            <w:tcBorders>
              <w:top w:val="single" w:sz="4" w:space="0" w:color="auto"/>
              <w:left w:val="single" w:sz="4" w:space="0" w:color="auto"/>
              <w:bottom w:val="single" w:sz="4" w:space="0" w:color="auto"/>
              <w:right w:val="single" w:sz="4" w:space="0" w:color="auto"/>
            </w:tcBorders>
            <w:hideMark/>
          </w:tcPr>
          <w:p w14:paraId="6307990C" w14:textId="77777777" w:rsidR="00FB047C" w:rsidRDefault="00FB047C" w:rsidP="00FB047C">
            <w:pPr>
              <w:widowControl w:val="0"/>
              <w:numPr>
                <w:ilvl w:val="1"/>
                <w:numId w:val="38"/>
              </w:numPr>
              <w:autoSpaceDE w:val="0"/>
              <w:autoSpaceDN w:val="0"/>
              <w:adjustRightInd w:val="0"/>
              <w:snapToGrid w:val="0"/>
              <w:spacing w:after="0" w:line="240" w:lineRule="auto"/>
              <w:ind w:hanging="18"/>
              <w:rPr>
                <w:rFonts w:ascii="Arial Narrow" w:hAnsi="Arial Narrow"/>
                <w:sz w:val="20"/>
                <w:szCs w:val="20"/>
              </w:rPr>
            </w:pPr>
            <w:r>
              <w:rPr>
                <w:rFonts w:ascii="Arial Narrow" w:hAnsi="Arial Narrow" w:cs="Arial"/>
                <w:color w:val="000000"/>
                <w:sz w:val="20"/>
                <w:szCs w:val="20"/>
              </w:rPr>
              <w:t>Disposal</w:t>
            </w:r>
          </w:p>
        </w:tc>
        <w:tc>
          <w:tcPr>
            <w:tcW w:w="4909" w:type="dxa"/>
            <w:tcBorders>
              <w:top w:val="single" w:sz="4" w:space="0" w:color="auto"/>
              <w:left w:val="single" w:sz="4" w:space="0" w:color="auto"/>
              <w:bottom w:val="single" w:sz="4" w:space="0" w:color="auto"/>
              <w:right w:val="single" w:sz="4" w:space="0" w:color="auto"/>
            </w:tcBorders>
            <w:hideMark/>
          </w:tcPr>
          <w:p w14:paraId="3587587F" w14:textId="77777777" w:rsidR="00FB047C" w:rsidRDefault="00FB047C" w:rsidP="00FB047C">
            <w:pPr>
              <w:widowControl w:val="0"/>
              <w:numPr>
                <w:ilvl w:val="2"/>
                <w:numId w:val="38"/>
              </w:numPr>
              <w:tabs>
                <w:tab w:val="left" w:pos="1062"/>
              </w:tabs>
              <w:autoSpaceDE w:val="0"/>
              <w:autoSpaceDN w:val="0"/>
              <w:adjustRightInd w:val="0"/>
              <w:snapToGrid w:val="0"/>
              <w:spacing w:after="0" w:line="240" w:lineRule="auto"/>
              <w:ind w:hanging="378"/>
              <w:rPr>
                <w:rFonts w:ascii="Arial Narrow" w:hAnsi="Arial Narrow"/>
                <w:sz w:val="20"/>
                <w:szCs w:val="20"/>
              </w:rPr>
            </w:pPr>
            <w:r>
              <w:rPr>
                <w:rFonts w:ascii="Arial Narrow" w:hAnsi="Arial Narrow" w:cs="Arial"/>
                <w:color w:val="000000"/>
                <w:sz w:val="20"/>
                <w:szCs w:val="20"/>
              </w:rPr>
              <w:t>Dust masks shall be worn</w:t>
            </w:r>
          </w:p>
          <w:p w14:paraId="245AD2A3" w14:textId="77777777" w:rsidR="00FB047C" w:rsidRDefault="00FB047C" w:rsidP="00FB047C">
            <w:pPr>
              <w:widowControl w:val="0"/>
              <w:numPr>
                <w:ilvl w:val="2"/>
                <w:numId w:val="38"/>
              </w:numPr>
              <w:tabs>
                <w:tab w:val="left" w:pos="1062"/>
              </w:tabs>
              <w:autoSpaceDE w:val="0"/>
              <w:autoSpaceDN w:val="0"/>
              <w:adjustRightInd w:val="0"/>
              <w:snapToGrid w:val="0"/>
              <w:spacing w:after="0" w:line="240" w:lineRule="auto"/>
              <w:ind w:left="1062"/>
              <w:rPr>
                <w:rFonts w:ascii="Arial Narrow" w:hAnsi="Arial Narrow"/>
                <w:sz w:val="20"/>
                <w:szCs w:val="20"/>
              </w:rPr>
            </w:pPr>
            <w:r>
              <w:rPr>
                <w:rFonts w:ascii="Arial Narrow" w:hAnsi="Arial Narrow" w:cs="Arial"/>
                <w:color w:val="000000"/>
                <w:sz w:val="20"/>
                <w:szCs w:val="20"/>
              </w:rPr>
              <w:t xml:space="preserve">All staff shall wash their hands before eating or drinking after working/handling the Cadmium Wire </w:t>
            </w:r>
          </w:p>
          <w:p w14:paraId="4B4F6A2A" w14:textId="77777777" w:rsidR="00FB047C" w:rsidRDefault="00FB047C" w:rsidP="00FB047C">
            <w:pPr>
              <w:widowControl w:val="0"/>
              <w:numPr>
                <w:ilvl w:val="2"/>
                <w:numId w:val="38"/>
              </w:numPr>
              <w:tabs>
                <w:tab w:val="left" w:pos="1062"/>
              </w:tabs>
              <w:autoSpaceDE w:val="0"/>
              <w:autoSpaceDN w:val="0"/>
              <w:adjustRightInd w:val="0"/>
              <w:snapToGrid w:val="0"/>
              <w:spacing w:after="0" w:line="240" w:lineRule="auto"/>
              <w:ind w:left="1062"/>
              <w:rPr>
                <w:rFonts w:ascii="Arial Narrow" w:hAnsi="Arial Narrow"/>
                <w:sz w:val="20"/>
                <w:szCs w:val="20"/>
              </w:rPr>
            </w:pPr>
            <w:r>
              <w:rPr>
                <w:rFonts w:ascii="Arial Narrow" w:hAnsi="Arial Narrow" w:cs="Arial"/>
                <w:color w:val="000000"/>
                <w:sz w:val="20"/>
                <w:szCs w:val="20"/>
              </w:rPr>
              <w:t>Cadmium wire shall be bagged and sealed at site to minimize dust/oxide being transferred to others working in the area and the public areas when returning to surface</w:t>
            </w:r>
          </w:p>
        </w:tc>
        <w:tc>
          <w:tcPr>
            <w:tcW w:w="495" w:type="dxa"/>
            <w:tcBorders>
              <w:top w:val="single" w:sz="4" w:space="0" w:color="auto"/>
              <w:left w:val="single" w:sz="4" w:space="0" w:color="auto"/>
              <w:bottom w:val="single" w:sz="4" w:space="0" w:color="auto"/>
              <w:right w:val="single" w:sz="4" w:space="0" w:color="auto"/>
            </w:tcBorders>
            <w:hideMark/>
          </w:tcPr>
          <w:p w14:paraId="40A8BAE1" w14:textId="77777777" w:rsidR="00FB047C" w:rsidRDefault="00FB047C" w:rsidP="00FB047C">
            <w:pPr>
              <w:spacing w:after="0" w:line="240" w:lineRule="auto"/>
              <w:jc w:val="center"/>
              <w:rPr>
                <w:rFonts w:ascii="Arial Narrow" w:hAnsi="Arial Narrow" w:cs="Arial"/>
                <w:b/>
                <w:sz w:val="20"/>
                <w:szCs w:val="20"/>
              </w:rPr>
            </w:pPr>
            <w:r>
              <w:rPr>
                <w:rFonts w:ascii="Arial Narrow" w:hAnsi="Arial Narrow" w:cs="Arial"/>
                <w:b/>
                <w:sz w:val="20"/>
                <w:szCs w:val="20"/>
              </w:rPr>
              <w:t>S</w:t>
            </w:r>
          </w:p>
        </w:tc>
        <w:tc>
          <w:tcPr>
            <w:tcW w:w="495" w:type="dxa"/>
            <w:tcBorders>
              <w:top w:val="single" w:sz="4" w:space="0" w:color="auto"/>
              <w:left w:val="single" w:sz="4" w:space="0" w:color="auto"/>
              <w:bottom w:val="single" w:sz="4" w:space="0" w:color="auto"/>
              <w:right w:val="single" w:sz="4" w:space="0" w:color="auto"/>
            </w:tcBorders>
            <w:hideMark/>
          </w:tcPr>
          <w:p w14:paraId="2416199D" w14:textId="77777777" w:rsidR="00FB047C" w:rsidRDefault="00FB047C" w:rsidP="00FB047C">
            <w:pPr>
              <w:spacing w:after="0" w:line="240" w:lineRule="auto"/>
              <w:jc w:val="center"/>
              <w:rPr>
                <w:rFonts w:ascii="Arial Narrow" w:hAnsi="Arial Narrow" w:cs="Arial"/>
                <w:b/>
                <w:sz w:val="20"/>
                <w:szCs w:val="20"/>
              </w:rPr>
            </w:pPr>
            <w:r>
              <w:rPr>
                <w:rFonts w:ascii="Arial Narrow" w:hAnsi="Arial Narrow" w:cs="Arial"/>
                <w:b/>
                <w:sz w:val="20"/>
                <w:szCs w:val="20"/>
              </w:rPr>
              <w:t>M</w:t>
            </w:r>
          </w:p>
        </w:tc>
        <w:tc>
          <w:tcPr>
            <w:tcW w:w="720" w:type="dxa"/>
            <w:tcBorders>
              <w:top w:val="single" w:sz="4" w:space="0" w:color="auto"/>
              <w:left w:val="single" w:sz="4" w:space="0" w:color="auto"/>
              <w:bottom w:val="single" w:sz="4" w:space="0" w:color="auto"/>
              <w:right w:val="single" w:sz="4" w:space="0" w:color="auto"/>
            </w:tcBorders>
            <w:hideMark/>
          </w:tcPr>
          <w:p w14:paraId="7EE167A2" w14:textId="77777777" w:rsidR="00FB047C" w:rsidRDefault="00FB047C" w:rsidP="00FB047C">
            <w:pPr>
              <w:spacing w:after="0" w:line="240" w:lineRule="auto"/>
              <w:jc w:val="center"/>
              <w:rPr>
                <w:rFonts w:ascii="Arial Narrow" w:hAnsi="Arial Narrow" w:cs="Arial"/>
                <w:b/>
                <w:sz w:val="20"/>
                <w:szCs w:val="20"/>
              </w:rPr>
            </w:pPr>
            <w:r>
              <w:rPr>
                <w:rFonts w:ascii="Arial Narrow" w:hAnsi="Arial Narrow" w:cs="Arial"/>
                <w:b/>
                <w:sz w:val="20"/>
                <w:szCs w:val="20"/>
              </w:rPr>
              <w:t>L</w:t>
            </w:r>
          </w:p>
        </w:tc>
      </w:tr>
      <w:tr w:rsidR="00FB047C" w14:paraId="7B3858B5" w14:textId="77777777" w:rsidTr="00FB047C">
        <w:trPr>
          <w:trHeight w:val="620"/>
        </w:trPr>
        <w:tc>
          <w:tcPr>
            <w:tcW w:w="4247" w:type="dxa"/>
            <w:tcBorders>
              <w:top w:val="single" w:sz="4" w:space="0" w:color="auto"/>
              <w:left w:val="single" w:sz="4" w:space="0" w:color="auto"/>
              <w:bottom w:val="single" w:sz="4" w:space="0" w:color="auto"/>
              <w:right w:val="single" w:sz="4" w:space="0" w:color="auto"/>
            </w:tcBorders>
            <w:hideMark/>
          </w:tcPr>
          <w:p w14:paraId="62BDE285" w14:textId="77777777" w:rsidR="00FB047C" w:rsidRDefault="00FB047C" w:rsidP="00FB047C">
            <w:pPr>
              <w:numPr>
                <w:ilvl w:val="0"/>
                <w:numId w:val="38"/>
              </w:numPr>
              <w:spacing w:after="0" w:line="240" w:lineRule="auto"/>
              <w:ind w:firstLine="0"/>
              <w:rPr>
                <w:rFonts w:ascii="Arial Narrow" w:hAnsi="Arial Narrow" w:cs="Times New Roman"/>
                <w:bCs/>
                <w:sz w:val="20"/>
                <w:szCs w:val="20"/>
              </w:rPr>
            </w:pPr>
            <w:r>
              <w:rPr>
                <w:rFonts w:ascii="Arial Narrow" w:hAnsi="Arial Narrow"/>
                <w:bCs/>
                <w:sz w:val="20"/>
                <w:szCs w:val="20"/>
              </w:rPr>
              <w:t xml:space="preserve"> Use Of Jackets</w:t>
            </w:r>
          </w:p>
        </w:tc>
        <w:tc>
          <w:tcPr>
            <w:tcW w:w="4589" w:type="dxa"/>
            <w:tcBorders>
              <w:top w:val="single" w:sz="4" w:space="0" w:color="auto"/>
              <w:left w:val="single" w:sz="4" w:space="0" w:color="auto"/>
              <w:bottom w:val="single" w:sz="4" w:space="0" w:color="auto"/>
              <w:right w:val="single" w:sz="4" w:space="0" w:color="auto"/>
            </w:tcBorders>
            <w:hideMark/>
          </w:tcPr>
          <w:p w14:paraId="29A80274" w14:textId="77777777" w:rsidR="00FB047C" w:rsidRDefault="00FB047C" w:rsidP="00FB047C">
            <w:pPr>
              <w:numPr>
                <w:ilvl w:val="1"/>
                <w:numId w:val="38"/>
              </w:numPr>
              <w:spacing w:after="0" w:line="240" w:lineRule="auto"/>
              <w:ind w:hanging="18"/>
              <w:rPr>
                <w:rFonts w:ascii="Arial Narrow" w:hAnsi="Arial Narrow"/>
                <w:bCs/>
                <w:sz w:val="20"/>
                <w:szCs w:val="20"/>
              </w:rPr>
            </w:pPr>
            <w:r>
              <w:rPr>
                <w:rFonts w:ascii="Arial Narrow" w:hAnsi="Arial Narrow"/>
                <w:bCs/>
                <w:sz w:val="20"/>
                <w:szCs w:val="20"/>
              </w:rPr>
              <w:t>Crushing / Trapping of hand</w:t>
            </w:r>
          </w:p>
        </w:tc>
        <w:tc>
          <w:tcPr>
            <w:tcW w:w="4909" w:type="dxa"/>
            <w:tcBorders>
              <w:top w:val="single" w:sz="4" w:space="0" w:color="auto"/>
              <w:left w:val="single" w:sz="4" w:space="0" w:color="auto"/>
              <w:bottom w:val="single" w:sz="4" w:space="0" w:color="auto"/>
              <w:right w:val="single" w:sz="4" w:space="0" w:color="auto"/>
            </w:tcBorders>
            <w:hideMark/>
          </w:tcPr>
          <w:p w14:paraId="2D72D277" w14:textId="77777777" w:rsidR="00FB047C" w:rsidRDefault="00FB047C" w:rsidP="00FB047C">
            <w:pPr>
              <w:widowControl w:val="0"/>
              <w:numPr>
                <w:ilvl w:val="2"/>
                <w:numId w:val="38"/>
              </w:numPr>
              <w:autoSpaceDE w:val="0"/>
              <w:autoSpaceDN w:val="0"/>
              <w:adjustRightInd w:val="0"/>
              <w:snapToGrid w:val="0"/>
              <w:spacing w:after="0" w:line="240" w:lineRule="auto"/>
              <w:ind w:left="1062"/>
              <w:rPr>
                <w:rFonts w:ascii="Arial Narrow" w:hAnsi="Arial Narrow"/>
                <w:sz w:val="20"/>
                <w:szCs w:val="20"/>
              </w:rPr>
            </w:pPr>
            <w:r>
              <w:rPr>
                <w:rFonts w:ascii="Arial Narrow" w:hAnsi="Arial Narrow" w:cs="Arial"/>
                <w:color w:val="000000"/>
                <w:sz w:val="20"/>
                <w:szCs w:val="20"/>
              </w:rPr>
              <w:t>See AHA Use of Jacks</w:t>
            </w:r>
          </w:p>
        </w:tc>
        <w:tc>
          <w:tcPr>
            <w:tcW w:w="495" w:type="dxa"/>
            <w:tcBorders>
              <w:top w:val="single" w:sz="4" w:space="0" w:color="auto"/>
              <w:left w:val="single" w:sz="4" w:space="0" w:color="auto"/>
              <w:bottom w:val="single" w:sz="4" w:space="0" w:color="auto"/>
              <w:right w:val="single" w:sz="4" w:space="0" w:color="auto"/>
            </w:tcBorders>
            <w:hideMark/>
          </w:tcPr>
          <w:p w14:paraId="2900ED28" w14:textId="77777777" w:rsidR="00FB047C" w:rsidRDefault="00FB047C" w:rsidP="00FB047C">
            <w:pPr>
              <w:spacing w:after="0" w:line="240" w:lineRule="auto"/>
              <w:jc w:val="center"/>
              <w:rPr>
                <w:rFonts w:ascii="Arial Narrow" w:hAnsi="Arial Narrow" w:cs="Arial"/>
                <w:b/>
                <w:sz w:val="20"/>
                <w:szCs w:val="20"/>
              </w:rPr>
            </w:pPr>
            <w:r>
              <w:rPr>
                <w:rFonts w:ascii="Arial Narrow" w:hAnsi="Arial Narrow" w:cs="Arial"/>
                <w:b/>
                <w:sz w:val="20"/>
                <w:szCs w:val="20"/>
              </w:rPr>
              <w:t>S</w:t>
            </w:r>
          </w:p>
        </w:tc>
        <w:tc>
          <w:tcPr>
            <w:tcW w:w="495" w:type="dxa"/>
            <w:tcBorders>
              <w:top w:val="single" w:sz="4" w:space="0" w:color="auto"/>
              <w:left w:val="single" w:sz="4" w:space="0" w:color="auto"/>
              <w:bottom w:val="single" w:sz="4" w:space="0" w:color="auto"/>
              <w:right w:val="single" w:sz="4" w:space="0" w:color="auto"/>
            </w:tcBorders>
            <w:hideMark/>
          </w:tcPr>
          <w:p w14:paraId="2396EDC7" w14:textId="77777777" w:rsidR="00FB047C" w:rsidRDefault="00FB047C" w:rsidP="00FB047C">
            <w:pPr>
              <w:spacing w:after="0" w:line="240" w:lineRule="auto"/>
              <w:jc w:val="center"/>
              <w:rPr>
                <w:rFonts w:ascii="Arial Narrow" w:hAnsi="Arial Narrow" w:cs="Arial"/>
                <w:b/>
                <w:sz w:val="20"/>
                <w:szCs w:val="20"/>
              </w:rPr>
            </w:pPr>
            <w:r>
              <w:rPr>
                <w:rFonts w:ascii="Arial Narrow" w:hAnsi="Arial Narrow" w:cs="Arial"/>
                <w:b/>
                <w:sz w:val="20"/>
                <w:szCs w:val="20"/>
              </w:rPr>
              <w:t>M</w:t>
            </w:r>
          </w:p>
        </w:tc>
        <w:tc>
          <w:tcPr>
            <w:tcW w:w="720" w:type="dxa"/>
            <w:tcBorders>
              <w:top w:val="single" w:sz="4" w:space="0" w:color="auto"/>
              <w:left w:val="single" w:sz="4" w:space="0" w:color="auto"/>
              <w:bottom w:val="single" w:sz="4" w:space="0" w:color="auto"/>
              <w:right w:val="single" w:sz="4" w:space="0" w:color="auto"/>
            </w:tcBorders>
            <w:hideMark/>
          </w:tcPr>
          <w:p w14:paraId="702CA163" w14:textId="77777777" w:rsidR="00FB047C" w:rsidRDefault="00FB047C" w:rsidP="00FB047C">
            <w:pPr>
              <w:spacing w:after="0" w:line="240" w:lineRule="auto"/>
              <w:jc w:val="center"/>
              <w:rPr>
                <w:rFonts w:ascii="Arial Narrow" w:hAnsi="Arial Narrow" w:cs="Arial"/>
                <w:b/>
                <w:sz w:val="20"/>
                <w:szCs w:val="20"/>
              </w:rPr>
            </w:pPr>
            <w:r>
              <w:rPr>
                <w:rFonts w:ascii="Arial Narrow" w:hAnsi="Arial Narrow" w:cs="Arial"/>
                <w:b/>
                <w:sz w:val="20"/>
                <w:szCs w:val="20"/>
              </w:rPr>
              <w:t>L</w:t>
            </w:r>
          </w:p>
        </w:tc>
      </w:tr>
      <w:tr w:rsidR="00FB047C" w14:paraId="37A41CA4" w14:textId="77777777" w:rsidTr="00FB047C">
        <w:trPr>
          <w:trHeight w:val="620"/>
        </w:trPr>
        <w:tc>
          <w:tcPr>
            <w:tcW w:w="4247" w:type="dxa"/>
            <w:tcBorders>
              <w:top w:val="single" w:sz="4" w:space="0" w:color="auto"/>
              <w:left w:val="single" w:sz="4" w:space="0" w:color="auto"/>
              <w:bottom w:val="single" w:sz="4" w:space="0" w:color="auto"/>
              <w:right w:val="single" w:sz="4" w:space="0" w:color="auto"/>
            </w:tcBorders>
            <w:hideMark/>
          </w:tcPr>
          <w:p w14:paraId="3BB020CC" w14:textId="77777777" w:rsidR="00FB047C" w:rsidRDefault="00FB047C" w:rsidP="00FB047C">
            <w:pPr>
              <w:spacing w:after="0" w:line="240" w:lineRule="auto"/>
              <w:ind w:firstLine="360"/>
              <w:rPr>
                <w:rFonts w:ascii="Arial Narrow" w:hAnsi="Arial Narrow" w:cs="Times New Roman"/>
                <w:bCs/>
                <w:sz w:val="20"/>
                <w:szCs w:val="20"/>
              </w:rPr>
            </w:pPr>
            <w:r>
              <w:rPr>
                <w:rFonts w:ascii="Arial Narrow" w:hAnsi="Arial Narrow"/>
                <w:bCs/>
                <w:sz w:val="20"/>
                <w:szCs w:val="20"/>
              </w:rPr>
              <w:t xml:space="preserve">5.     Mechanical Lifting </w:t>
            </w:r>
          </w:p>
        </w:tc>
        <w:tc>
          <w:tcPr>
            <w:tcW w:w="4589" w:type="dxa"/>
            <w:tcBorders>
              <w:top w:val="single" w:sz="4" w:space="0" w:color="auto"/>
              <w:left w:val="single" w:sz="4" w:space="0" w:color="auto"/>
              <w:bottom w:val="single" w:sz="4" w:space="0" w:color="auto"/>
              <w:right w:val="single" w:sz="4" w:space="0" w:color="auto"/>
            </w:tcBorders>
            <w:hideMark/>
          </w:tcPr>
          <w:p w14:paraId="6EE7147D" w14:textId="77777777" w:rsidR="00FB047C" w:rsidRDefault="00FB047C" w:rsidP="00FB047C">
            <w:pPr>
              <w:spacing w:after="0" w:line="240" w:lineRule="auto"/>
              <w:ind w:firstLine="342"/>
              <w:rPr>
                <w:rFonts w:ascii="Arial Narrow" w:hAnsi="Arial Narrow"/>
                <w:bCs/>
                <w:sz w:val="20"/>
                <w:szCs w:val="20"/>
              </w:rPr>
            </w:pPr>
            <w:r>
              <w:rPr>
                <w:rFonts w:ascii="Arial Narrow" w:hAnsi="Arial Narrow"/>
                <w:bCs/>
                <w:sz w:val="20"/>
                <w:szCs w:val="20"/>
              </w:rPr>
              <w:t>5.1. Lifting Equipment</w:t>
            </w:r>
          </w:p>
        </w:tc>
        <w:tc>
          <w:tcPr>
            <w:tcW w:w="4909" w:type="dxa"/>
            <w:tcBorders>
              <w:top w:val="single" w:sz="4" w:space="0" w:color="auto"/>
              <w:left w:val="single" w:sz="4" w:space="0" w:color="auto"/>
              <w:bottom w:val="single" w:sz="4" w:space="0" w:color="auto"/>
              <w:right w:val="single" w:sz="4" w:space="0" w:color="auto"/>
            </w:tcBorders>
          </w:tcPr>
          <w:p w14:paraId="3209EC35" w14:textId="77777777" w:rsidR="00FB047C" w:rsidRDefault="00FB047C" w:rsidP="00FB047C">
            <w:pPr>
              <w:widowControl w:val="0"/>
              <w:tabs>
                <w:tab w:val="left" w:pos="1062"/>
              </w:tabs>
              <w:autoSpaceDE w:val="0"/>
              <w:autoSpaceDN w:val="0"/>
              <w:adjustRightInd w:val="0"/>
              <w:snapToGrid w:val="0"/>
              <w:spacing w:after="0" w:line="240" w:lineRule="auto"/>
              <w:ind w:firstLine="342"/>
              <w:rPr>
                <w:rFonts w:ascii="Arial Narrow" w:hAnsi="Arial Narrow" w:cs="Arial"/>
                <w:color w:val="000000"/>
                <w:sz w:val="20"/>
                <w:szCs w:val="20"/>
              </w:rPr>
            </w:pPr>
            <w:r>
              <w:rPr>
                <w:rFonts w:ascii="Arial Narrow" w:hAnsi="Arial Narrow" w:cs="Arial"/>
                <w:color w:val="000000"/>
                <w:sz w:val="20"/>
                <w:szCs w:val="20"/>
              </w:rPr>
              <w:t xml:space="preserve">5.1.1.     All lifting equipment shall be part </w:t>
            </w:r>
          </w:p>
          <w:p w14:paraId="41B77D34" w14:textId="77777777" w:rsidR="00FB047C" w:rsidRDefault="00FB047C" w:rsidP="00FB047C">
            <w:pPr>
              <w:widowControl w:val="0"/>
              <w:tabs>
                <w:tab w:val="left" w:pos="1062"/>
              </w:tabs>
              <w:autoSpaceDE w:val="0"/>
              <w:autoSpaceDN w:val="0"/>
              <w:adjustRightInd w:val="0"/>
              <w:snapToGrid w:val="0"/>
              <w:spacing w:after="0" w:line="240" w:lineRule="auto"/>
              <w:ind w:firstLine="342"/>
              <w:rPr>
                <w:rFonts w:ascii="Arial Narrow" w:hAnsi="Arial Narrow" w:cs="Arial"/>
                <w:color w:val="000000"/>
                <w:sz w:val="20"/>
                <w:szCs w:val="20"/>
              </w:rPr>
            </w:pPr>
            <w:r>
              <w:rPr>
                <w:rFonts w:ascii="Arial Narrow" w:hAnsi="Arial Narrow" w:cs="Arial"/>
                <w:color w:val="000000"/>
                <w:sz w:val="20"/>
                <w:szCs w:val="20"/>
              </w:rPr>
              <w:t xml:space="preserve">              of a planned preventative m</w:t>
            </w:r>
          </w:p>
          <w:p w14:paraId="374B0676" w14:textId="77777777" w:rsidR="00FB047C" w:rsidRDefault="00FB047C" w:rsidP="00FB047C">
            <w:pPr>
              <w:widowControl w:val="0"/>
              <w:tabs>
                <w:tab w:val="left" w:pos="1062"/>
              </w:tabs>
              <w:autoSpaceDE w:val="0"/>
              <w:autoSpaceDN w:val="0"/>
              <w:adjustRightInd w:val="0"/>
              <w:snapToGrid w:val="0"/>
              <w:spacing w:after="0" w:line="240" w:lineRule="auto"/>
              <w:ind w:firstLine="342"/>
              <w:rPr>
                <w:rFonts w:ascii="Arial Narrow" w:hAnsi="Arial Narrow" w:cs="Arial"/>
                <w:color w:val="000000"/>
                <w:sz w:val="20"/>
                <w:szCs w:val="20"/>
              </w:rPr>
            </w:pPr>
            <w:r>
              <w:rPr>
                <w:rFonts w:ascii="Arial Narrow" w:hAnsi="Arial Narrow" w:cs="Arial"/>
                <w:color w:val="000000"/>
                <w:sz w:val="20"/>
                <w:szCs w:val="20"/>
              </w:rPr>
              <w:t xml:space="preserve">              maintenance program</w:t>
            </w:r>
          </w:p>
          <w:p w14:paraId="5443BD26" w14:textId="77777777" w:rsidR="00FB047C" w:rsidRDefault="00FB047C" w:rsidP="00FB047C">
            <w:pPr>
              <w:widowControl w:val="0"/>
              <w:tabs>
                <w:tab w:val="left" w:pos="1062"/>
              </w:tabs>
              <w:autoSpaceDE w:val="0"/>
              <w:autoSpaceDN w:val="0"/>
              <w:adjustRightInd w:val="0"/>
              <w:snapToGrid w:val="0"/>
              <w:spacing w:after="0" w:line="240" w:lineRule="auto"/>
              <w:ind w:firstLine="342"/>
              <w:rPr>
                <w:rFonts w:ascii="Arial Narrow" w:hAnsi="Arial Narrow" w:cs="Arial"/>
                <w:color w:val="000000"/>
                <w:sz w:val="20"/>
                <w:szCs w:val="20"/>
              </w:rPr>
            </w:pPr>
            <w:r>
              <w:rPr>
                <w:rFonts w:ascii="Arial Narrow" w:hAnsi="Arial Narrow" w:cs="Arial"/>
                <w:color w:val="000000"/>
                <w:sz w:val="20"/>
                <w:szCs w:val="20"/>
              </w:rPr>
              <w:t xml:space="preserve">5.1.2.     Before use staff shall check that </w:t>
            </w:r>
          </w:p>
          <w:p w14:paraId="45BC444E" w14:textId="77777777" w:rsidR="00FB047C" w:rsidRDefault="00FB047C" w:rsidP="00FB047C">
            <w:pPr>
              <w:widowControl w:val="0"/>
              <w:tabs>
                <w:tab w:val="left" w:pos="1062"/>
              </w:tabs>
              <w:autoSpaceDE w:val="0"/>
              <w:autoSpaceDN w:val="0"/>
              <w:adjustRightInd w:val="0"/>
              <w:snapToGrid w:val="0"/>
              <w:spacing w:after="0" w:line="240" w:lineRule="auto"/>
              <w:ind w:firstLine="342"/>
              <w:rPr>
                <w:rFonts w:ascii="Arial Narrow" w:hAnsi="Arial Narrow" w:cs="Arial"/>
                <w:color w:val="000000"/>
                <w:sz w:val="20"/>
                <w:szCs w:val="20"/>
              </w:rPr>
            </w:pPr>
            <w:r>
              <w:rPr>
                <w:rFonts w:ascii="Arial Narrow" w:hAnsi="Arial Narrow" w:cs="Arial"/>
                <w:color w:val="000000"/>
                <w:sz w:val="20"/>
                <w:szCs w:val="20"/>
              </w:rPr>
              <w:t xml:space="preserve">              equipment is within scheduled </w:t>
            </w:r>
          </w:p>
          <w:p w14:paraId="62953495" w14:textId="77777777" w:rsidR="00FB047C" w:rsidRDefault="00FB047C" w:rsidP="00FB047C">
            <w:pPr>
              <w:widowControl w:val="0"/>
              <w:tabs>
                <w:tab w:val="left" w:pos="1062"/>
              </w:tabs>
              <w:autoSpaceDE w:val="0"/>
              <w:autoSpaceDN w:val="0"/>
              <w:adjustRightInd w:val="0"/>
              <w:snapToGrid w:val="0"/>
              <w:spacing w:after="0" w:line="240" w:lineRule="auto"/>
              <w:ind w:firstLine="342"/>
              <w:rPr>
                <w:rFonts w:ascii="Arial Narrow" w:hAnsi="Arial Narrow" w:cs="Arial"/>
                <w:color w:val="000000"/>
                <w:sz w:val="20"/>
                <w:szCs w:val="20"/>
              </w:rPr>
            </w:pPr>
            <w:r>
              <w:rPr>
                <w:rFonts w:ascii="Arial Narrow" w:hAnsi="Arial Narrow" w:cs="Arial"/>
                <w:color w:val="000000"/>
                <w:sz w:val="20"/>
                <w:szCs w:val="20"/>
              </w:rPr>
              <w:t xml:space="preserve">              maintenance date</w:t>
            </w:r>
          </w:p>
          <w:p w14:paraId="110F2694" w14:textId="77777777" w:rsidR="00FB047C" w:rsidRDefault="00FB047C" w:rsidP="00FB047C">
            <w:pPr>
              <w:widowControl w:val="0"/>
              <w:autoSpaceDE w:val="0"/>
              <w:autoSpaceDN w:val="0"/>
              <w:adjustRightInd w:val="0"/>
              <w:snapToGrid w:val="0"/>
              <w:spacing w:after="0" w:line="240" w:lineRule="auto"/>
              <w:rPr>
                <w:rFonts w:ascii="Arial Narrow" w:hAnsi="Arial Narrow" w:cs="Arial"/>
                <w:color w:val="000000"/>
                <w:sz w:val="20"/>
                <w:szCs w:val="20"/>
              </w:rPr>
            </w:pPr>
          </w:p>
        </w:tc>
        <w:tc>
          <w:tcPr>
            <w:tcW w:w="495" w:type="dxa"/>
            <w:tcBorders>
              <w:top w:val="single" w:sz="4" w:space="0" w:color="auto"/>
              <w:left w:val="single" w:sz="4" w:space="0" w:color="auto"/>
              <w:bottom w:val="single" w:sz="4" w:space="0" w:color="auto"/>
              <w:right w:val="single" w:sz="4" w:space="0" w:color="auto"/>
            </w:tcBorders>
            <w:hideMark/>
          </w:tcPr>
          <w:p w14:paraId="0D47A534" w14:textId="77777777" w:rsidR="00FB047C" w:rsidRDefault="00FB047C" w:rsidP="00FB047C">
            <w:pPr>
              <w:spacing w:after="0" w:line="240" w:lineRule="auto"/>
              <w:jc w:val="center"/>
              <w:rPr>
                <w:rFonts w:ascii="Arial Narrow" w:hAnsi="Arial Narrow" w:cs="Arial"/>
                <w:b/>
                <w:sz w:val="20"/>
                <w:szCs w:val="20"/>
              </w:rPr>
            </w:pPr>
            <w:r>
              <w:rPr>
                <w:rFonts w:ascii="Arial Narrow" w:hAnsi="Arial Narrow" w:cs="Arial"/>
                <w:b/>
                <w:sz w:val="20"/>
                <w:szCs w:val="20"/>
              </w:rPr>
              <w:t>S</w:t>
            </w:r>
          </w:p>
        </w:tc>
        <w:tc>
          <w:tcPr>
            <w:tcW w:w="495" w:type="dxa"/>
            <w:tcBorders>
              <w:top w:val="single" w:sz="4" w:space="0" w:color="auto"/>
              <w:left w:val="single" w:sz="4" w:space="0" w:color="auto"/>
              <w:bottom w:val="single" w:sz="4" w:space="0" w:color="auto"/>
              <w:right w:val="single" w:sz="4" w:space="0" w:color="auto"/>
            </w:tcBorders>
            <w:hideMark/>
          </w:tcPr>
          <w:p w14:paraId="10998087" w14:textId="77777777" w:rsidR="00FB047C" w:rsidRDefault="00FB047C" w:rsidP="00FB047C">
            <w:pPr>
              <w:spacing w:after="0" w:line="240" w:lineRule="auto"/>
              <w:jc w:val="center"/>
              <w:rPr>
                <w:rFonts w:ascii="Arial Narrow" w:hAnsi="Arial Narrow" w:cs="Arial"/>
                <w:b/>
                <w:sz w:val="20"/>
                <w:szCs w:val="20"/>
              </w:rPr>
            </w:pPr>
            <w:r>
              <w:rPr>
                <w:rFonts w:ascii="Arial Narrow" w:hAnsi="Arial Narrow" w:cs="Arial"/>
                <w:b/>
                <w:sz w:val="20"/>
                <w:szCs w:val="20"/>
              </w:rPr>
              <w:t>M</w:t>
            </w:r>
          </w:p>
        </w:tc>
        <w:tc>
          <w:tcPr>
            <w:tcW w:w="720" w:type="dxa"/>
            <w:tcBorders>
              <w:top w:val="single" w:sz="4" w:space="0" w:color="auto"/>
              <w:left w:val="single" w:sz="4" w:space="0" w:color="auto"/>
              <w:bottom w:val="single" w:sz="4" w:space="0" w:color="auto"/>
              <w:right w:val="single" w:sz="4" w:space="0" w:color="auto"/>
            </w:tcBorders>
            <w:hideMark/>
          </w:tcPr>
          <w:p w14:paraId="6BE47D34" w14:textId="77777777" w:rsidR="00FB047C" w:rsidRDefault="00FB047C" w:rsidP="00FB047C">
            <w:pPr>
              <w:spacing w:after="0" w:line="240" w:lineRule="auto"/>
              <w:jc w:val="center"/>
              <w:rPr>
                <w:rFonts w:ascii="Arial Narrow" w:hAnsi="Arial Narrow" w:cs="Arial"/>
                <w:b/>
                <w:sz w:val="20"/>
                <w:szCs w:val="20"/>
              </w:rPr>
            </w:pPr>
            <w:r>
              <w:rPr>
                <w:rFonts w:ascii="Arial Narrow" w:hAnsi="Arial Narrow" w:cs="Arial"/>
                <w:b/>
                <w:sz w:val="20"/>
                <w:szCs w:val="20"/>
              </w:rPr>
              <w:t>L</w:t>
            </w:r>
          </w:p>
        </w:tc>
      </w:tr>
      <w:tr w:rsidR="00FB047C" w14:paraId="5949CC33" w14:textId="77777777" w:rsidTr="00FB047C">
        <w:trPr>
          <w:trHeight w:val="350"/>
        </w:trPr>
        <w:tc>
          <w:tcPr>
            <w:tcW w:w="4247" w:type="dxa"/>
            <w:tcBorders>
              <w:top w:val="single" w:sz="4" w:space="0" w:color="auto"/>
              <w:left w:val="single" w:sz="4" w:space="0" w:color="auto"/>
              <w:bottom w:val="single" w:sz="4" w:space="0" w:color="auto"/>
              <w:right w:val="single" w:sz="4" w:space="0" w:color="auto"/>
            </w:tcBorders>
            <w:vAlign w:val="center"/>
            <w:hideMark/>
          </w:tcPr>
          <w:p w14:paraId="2DEB9705" w14:textId="77777777" w:rsidR="00FB047C" w:rsidRDefault="00FB047C" w:rsidP="00FB047C">
            <w:pPr>
              <w:spacing w:after="0" w:line="240" w:lineRule="auto"/>
              <w:jc w:val="center"/>
              <w:rPr>
                <w:rFonts w:ascii="Arial Narrow" w:hAnsi="Arial Narrow" w:cs="Arial"/>
                <w:b/>
                <w:sz w:val="20"/>
                <w:szCs w:val="20"/>
              </w:rPr>
            </w:pPr>
            <w:r>
              <w:rPr>
                <w:rFonts w:ascii="Arial Narrow" w:hAnsi="Arial Narrow" w:cs="Arial"/>
                <w:b/>
                <w:sz w:val="20"/>
                <w:szCs w:val="20"/>
              </w:rPr>
              <w:lastRenderedPageBreak/>
              <w:t>Equipment to be Used</w:t>
            </w:r>
          </w:p>
        </w:tc>
        <w:tc>
          <w:tcPr>
            <w:tcW w:w="4589" w:type="dxa"/>
            <w:tcBorders>
              <w:top w:val="single" w:sz="4" w:space="0" w:color="auto"/>
              <w:left w:val="single" w:sz="4" w:space="0" w:color="auto"/>
              <w:bottom w:val="single" w:sz="4" w:space="0" w:color="auto"/>
              <w:right w:val="single" w:sz="4" w:space="0" w:color="auto"/>
            </w:tcBorders>
            <w:vAlign w:val="center"/>
            <w:hideMark/>
          </w:tcPr>
          <w:p w14:paraId="420D73AE" w14:textId="77777777" w:rsidR="00FB047C" w:rsidRDefault="00FB047C" w:rsidP="00FB047C">
            <w:pPr>
              <w:spacing w:after="0" w:line="240" w:lineRule="auto"/>
              <w:jc w:val="center"/>
              <w:rPr>
                <w:rFonts w:ascii="Arial Narrow" w:hAnsi="Arial Narrow" w:cs="Arial"/>
                <w:b/>
                <w:sz w:val="20"/>
                <w:szCs w:val="20"/>
              </w:rPr>
            </w:pPr>
            <w:r>
              <w:rPr>
                <w:rFonts w:ascii="Arial Narrow" w:hAnsi="Arial Narrow" w:cs="Arial"/>
                <w:b/>
                <w:sz w:val="20"/>
                <w:szCs w:val="20"/>
              </w:rPr>
              <w:t>Training Requirements/Competent or Qualified Personnel</w:t>
            </w:r>
          </w:p>
        </w:tc>
        <w:tc>
          <w:tcPr>
            <w:tcW w:w="6621" w:type="dxa"/>
            <w:gridSpan w:val="4"/>
            <w:tcBorders>
              <w:top w:val="single" w:sz="4" w:space="0" w:color="auto"/>
              <w:left w:val="single" w:sz="4" w:space="0" w:color="auto"/>
              <w:bottom w:val="single" w:sz="4" w:space="0" w:color="auto"/>
              <w:right w:val="single" w:sz="4" w:space="0" w:color="auto"/>
            </w:tcBorders>
            <w:vAlign w:val="center"/>
            <w:hideMark/>
          </w:tcPr>
          <w:p w14:paraId="191BC463" w14:textId="77777777" w:rsidR="00FB047C" w:rsidRDefault="00FB047C" w:rsidP="00FB047C">
            <w:pPr>
              <w:spacing w:after="0" w:line="240" w:lineRule="auto"/>
              <w:jc w:val="center"/>
              <w:rPr>
                <w:rFonts w:ascii="Arial Narrow" w:hAnsi="Arial Narrow" w:cs="Arial"/>
                <w:b/>
                <w:sz w:val="20"/>
                <w:szCs w:val="20"/>
              </w:rPr>
            </w:pPr>
            <w:r>
              <w:rPr>
                <w:rFonts w:ascii="Arial Narrow" w:hAnsi="Arial Narrow" w:cs="Arial"/>
                <w:b/>
                <w:sz w:val="20"/>
                <w:szCs w:val="20"/>
              </w:rPr>
              <w:t>Inspection Requirements</w:t>
            </w:r>
          </w:p>
        </w:tc>
      </w:tr>
      <w:tr w:rsidR="00FB047C" w14:paraId="69277B2B" w14:textId="77777777" w:rsidTr="00FB047C">
        <w:trPr>
          <w:trHeight w:val="955"/>
        </w:trPr>
        <w:tc>
          <w:tcPr>
            <w:tcW w:w="4247" w:type="dxa"/>
            <w:tcBorders>
              <w:top w:val="single" w:sz="4" w:space="0" w:color="auto"/>
              <w:left w:val="single" w:sz="4" w:space="0" w:color="auto"/>
              <w:bottom w:val="single" w:sz="4" w:space="0" w:color="auto"/>
              <w:right w:val="single" w:sz="4" w:space="0" w:color="auto"/>
            </w:tcBorders>
            <w:vAlign w:val="center"/>
          </w:tcPr>
          <w:p w14:paraId="7F2BB03E" w14:textId="77777777" w:rsidR="00FB047C" w:rsidRDefault="00FB047C" w:rsidP="00FB047C">
            <w:pPr>
              <w:numPr>
                <w:ilvl w:val="0"/>
                <w:numId w:val="39"/>
              </w:numPr>
              <w:spacing w:after="0" w:line="240" w:lineRule="auto"/>
              <w:rPr>
                <w:rFonts w:ascii="Arial Narrow" w:hAnsi="Arial Narrow" w:cs="Times New Roman"/>
                <w:bCs/>
                <w:sz w:val="20"/>
                <w:szCs w:val="20"/>
              </w:rPr>
            </w:pPr>
            <w:r>
              <w:rPr>
                <w:rFonts w:ascii="Arial Narrow" w:hAnsi="Arial Narrow"/>
                <w:bCs/>
                <w:sz w:val="20"/>
                <w:szCs w:val="20"/>
              </w:rPr>
              <w:t xml:space="preserve">Safety helmet </w:t>
            </w:r>
          </w:p>
          <w:p w14:paraId="4A15340F" w14:textId="77777777" w:rsidR="00FB047C" w:rsidRDefault="00FB047C" w:rsidP="00FB047C">
            <w:pPr>
              <w:numPr>
                <w:ilvl w:val="0"/>
                <w:numId w:val="39"/>
              </w:numPr>
              <w:spacing w:after="0" w:line="240" w:lineRule="auto"/>
              <w:rPr>
                <w:rFonts w:ascii="Arial Narrow" w:hAnsi="Arial Narrow"/>
                <w:bCs/>
                <w:sz w:val="20"/>
                <w:szCs w:val="20"/>
              </w:rPr>
            </w:pPr>
            <w:r>
              <w:rPr>
                <w:rFonts w:ascii="Arial Narrow" w:hAnsi="Arial Narrow"/>
                <w:bCs/>
                <w:sz w:val="20"/>
                <w:szCs w:val="20"/>
              </w:rPr>
              <w:t>Safety Shoes</w:t>
            </w:r>
          </w:p>
          <w:p w14:paraId="2A7AEEE7" w14:textId="77777777" w:rsidR="00FB047C" w:rsidRDefault="00FB047C" w:rsidP="00FB047C">
            <w:pPr>
              <w:numPr>
                <w:ilvl w:val="0"/>
                <w:numId w:val="39"/>
              </w:numPr>
              <w:spacing w:after="0" w:line="240" w:lineRule="auto"/>
              <w:rPr>
                <w:rFonts w:ascii="Arial Narrow" w:hAnsi="Arial Narrow"/>
                <w:bCs/>
                <w:sz w:val="20"/>
                <w:szCs w:val="20"/>
              </w:rPr>
            </w:pPr>
            <w:r>
              <w:rPr>
                <w:rFonts w:ascii="Arial Narrow" w:hAnsi="Arial Narrow"/>
                <w:bCs/>
                <w:sz w:val="20"/>
                <w:szCs w:val="20"/>
              </w:rPr>
              <w:t>High Visibility vest</w:t>
            </w:r>
          </w:p>
          <w:p w14:paraId="492BEA63" w14:textId="77777777" w:rsidR="00FB047C" w:rsidRDefault="00FB047C" w:rsidP="00FB047C">
            <w:pPr>
              <w:numPr>
                <w:ilvl w:val="0"/>
                <w:numId w:val="39"/>
              </w:numPr>
              <w:spacing w:after="0" w:line="240" w:lineRule="auto"/>
              <w:rPr>
                <w:rFonts w:ascii="Arial Narrow" w:hAnsi="Arial Narrow"/>
                <w:bCs/>
                <w:sz w:val="20"/>
                <w:szCs w:val="20"/>
              </w:rPr>
            </w:pPr>
            <w:r>
              <w:rPr>
                <w:rFonts w:ascii="Arial Narrow" w:hAnsi="Arial Narrow"/>
                <w:bCs/>
                <w:sz w:val="20"/>
                <w:szCs w:val="20"/>
              </w:rPr>
              <w:t>Hand gloves</w:t>
            </w:r>
          </w:p>
          <w:p w14:paraId="34CBA2F8" w14:textId="77777777" w:rsidR="00FB047C" w:rsidRDefault="00FB047C" w:rsidP="00FB047C">
            <w:pPr>
              <w:numPr>
                <w:ilvl w:val="0"/>
                <w:numId w:val="39"/>
              </w:numPr>
              <w:spacing w:after="0" w:line="240" w:lineRule="auto"/>
              <w:rPr>
                <w:rFonts w:ascii="Arial Narrow" w:hAnsi="Arial Narrow"/>
                <w:bCs/>
                <w:sz w:val="20"/>
                <w:szCs w:val="20"/>
              </w:rPr>
            </w:pPr>
            <w:r>
              <w:rPr>
                <w:rFonts w:ascii="Arial Narrow" w:hAnsi="Arial Narrow"/>
                <w:bCs/>
                <w:sz w:val="20"/>
                <w:szCs w:val="20"/>
              </w:rPr>
              <w:t>Respiratory protection (As Needed)</w:t>
            </w:r>
          </w:p>
          <w:p w14:paraId="0337D71E" w14:textId="77777777" w:rsidR="00FB047C" w:rsidRDefault="00FB047C" w:rsidP="00FB047C">
            <w:pPr>
              <w:numPr>
                <w:ilvl w:val="0"/>
                <w:numId w:val="39"/>
              </w:numPr>
              <w:spacing w:after="0" w:line="240" w:lineRule="auto"/>
              <w:rPr>
                <w:rFonts w:ascii="Arial Narrow" w:hAnsi="Arial Narrow"/>
                <w:bCs/>
                <w:sz w:val="20"/>
                <w:szCs w:val="20"/>
              </w:rPr>
            </w:pPr>
            <w:r>
              <w:rPr>
                <w:rFonts w:ascii="Arial Narrow" w:hAnsi="Arial Narrow"/>
                <w:bCs/>
                <w:sz w:val="20"/>
                <w:szCs w:val="20"/>
              </w:rPr>
              <w:t>Safety Glasses</w:t>
            </w:r>
          </w:p>
          <w:p w14:paraId="10445745" w14:textId="77777777" w:rsidR="00FB047C" w:rsidRDefault="00FB047C" w:rsidP="00FB047C">
            <w:pPr>
              <w:spacing w:after="0" w:line="240" w:lineRule="auto"/>
              <w:rPr>
                <w:rFonts w:ascii="Arial Narrow" w:hAnsi="Arial Narrow"/>
                <w:bCs/>
                <w:sz w:val="20"/>
                <w:szCs w:val="20"/>
              </w:rPr>
            </w:pPr>
          </w:p>
        </w:tc>
        <w:tc>
          <w:tcPr>
            <w:tcW w:w="4589" w:type="dxa"/>
            <w:tcBorders>
              <w:top w:val="single" w:sz="4" w:space="0" w:color="auto"/>
              <w:left w:val="single" w:sz="4" w:space="0" w:color="auto"/>
              <w:bottom w:val="single" w:sz="4" w:space="0" w:color="auto"/>
              <w:right w:val="single" w:sz="4" w:space="0" w:color="auto"/>
            </w:tcBorders>
          </w:tcPr>
          <w:p w14:paraId="28D49C7B" w14:textId="77777777" w:rsidR="00FB047C" w:rsidRDefault="00FB047C" w:rsidP="00FB047C">
            <w:pPr>
              <w:numPr>
                <w:ilvl w:val="0"/>
                <w:numId w:val="40"/>
              </w:numPr>
              <w:spacing w:after="0" w:line="240" w:lineRule="auto"/>
              <w:rPr>
                <w:rFonts w:ascii="Arial Narrow" w:hAnsi="Arial Narrow"/>
                <w:bCs/>
                <w:sz w:val="20"/>
                <w:szCs w:val="20"/>
              </w:rPr>
            </w:pPr>
            <w:r>
              <w:rPr>
                <w:rFonts w:ascii="Arial Narrow" w:hAnsi="Arial Narrow"/>
                <w:bCs/>
                <w:sz w:val="20"/>
                <w:szCs w:val="20"/>
              </w:rPr>
              <w:t xml:space="preserve">Basic Safety Induction </w:t>
            </w:r>
          </w:p>
          <w:p w14:paraId="7F83DDD1" w14:textId="77777777" w:rsidR="00FB047C" w:rsidRDefault="00FB047C" w:rsidP="00FB047C">
            <w:pPr>
              <w:numPr>
                <w:ilvl w:val="0"/>
                <w:numId w:val="40"/>
              </w:numPr>
              <w:spacing w:after="0" w:line="240" w:lineRule="auto"/>
              <w:rPr>
                <w:rFonts w:ascii="Arial Narrow" w:hAnsi="Arial Narrow"/>
                <w:bCs/>
                <w:sz w:val="20"/>
                <w:szCs w:val="20"/>
              </w:rPr>
            </w:pPr>
            <w:r>
              <w:rPr>
                <w:rFonts w:ascii="Arial Narrow" w:hAnsi="Arial Narrow"/>
                <w:bCs/>
                <w:sz w:val="20"/>
                <w:szCs w:val="20"/>
              </w:rPr>
              <w:t>Training on safe use of PPE</w:t>
            </w:r>
          </w:p>
          <w:p w14:paraId="00E1918B" w14:textId="77777777" w:rsidR="00FB047C" w:rsidRDefault="00FB047C" w:rsidP="00FB047C">
            <w:pPr>
              <w:numPr>
                <w:ilvl w:val="0"/>
                <w:numId w:val="40"/>
              </w:numPr>
              <w:spacing w:after="0" w:line="240" w:lineRule="auto"/>
              <w:rPr>
                <w:rFonts w:ascii="Arial Narrow" w:hAnsi="Arial Narrow"/>
                <w:bCs/>
                <w:sz w:val="20"/>
                <w:szCs w:val="20"/>
              </w:rPr>
            </w:pPr>
            <w:r>
              <w:rPr>
                <w:rFonts w:ascii="Arial Narrow" w:hAnsi="Arial Narrow"/>
                <w:bCs/>
                <w:sz w:val="20"/>
                <w:szCs w:val="20"/>
              </w:rPr>
              <w:t>Emergency Procedures</w:t>
            </w:r>
          </w:p>
          <w:p w14:paraId="68992349" w14:textId="77777777" w:rsidR="00FB047C" w:rsidRDefault="00FB047C" w:rsidP="00FB047C">
            <w:pPr>
              <w:spacing w:after="0" w:line="240" w:lineRule="auto"/>
              <w:ind w:left="750"/>
              <w:rPr>
                <w:rFonts w:ascii="Arial Narrow" w:hAnsi="Arial Narrow"/>
                <w:bCs/>
                <w:sz w:val="20"/>
                <w:szCs w:val="20"/>
              </w:rPr>
            </w:pPr>
          </w:p>
        </w:tc>
        <w:tc>
          <w:tcPr>
            <w:tcW w:w="6621" w:type="dxa"/>
            <w:gridSpan w:val="4"/>
            <w:tcBorders>
              <w:top w:val="single" w:sz="4" w:space="0" w:color="auto"/>
              <w:left w:val="single" w:sz="4" w:space="0" w:color="auto"/>
              <w:bottom w:val="single" w:sz="4" w:space="0" w:color="auto"/>
              <w:right w:val="single" w:sz="4" w:space="0" w:color="auto"/>
            </w:tcBorders>
            <w:hideMark/>
          </w:tcPr>
          <w:p w14:paraId="55EBA4A6" w14:textId="77777777" w:rsidR="00FB047C" w:rsidRDefault="00FB047C" w:rsidP="00FB047C">
            <w:pPr>
              <w:numPr>
                <w:ilvl w:val="0"/>
                <w:numId w:val="41"/>
              </w:numPr>
              <w:spacing w:after="0" w:line="240" w:lineRule="auto"/>
              <w:rPr>
                <w:rFonts w:ascii="Arial Narrow" w:hAnsi="Arial Narrow" w:cs="Arial"/>
                <w:sz w:val="20"/>
                <w:szCs w:val="20"/>
              </w:rPr>
            </w:pPr>
            <w:r>
              <w:rPr>
                <w:rFonts w:ascii="Arial Narrow" w:hAnsi="Arial Narrow" w:cs="Arial"/>
                <w:sz w:val="20"/>
                <w:szCs w:val="20"/>
              </w:rPr>
              <w:t>Daily</w:t>
            </w:r>
          </w:p>
          <w:p w14:paraId="4C1866A5" w14:textId="77777777" w:rsidR="00FB047C" w:rsidRDefault="00FB047C" w:rsidP="00FB047C">
            <w:pPr>
              <w:numPr>
                <w:ilvl w:val="0"/>
                <w:numId w:val="41"/>
              </w:numPr>
              <w:spacing w:after="0" w:line="240" w:lineRule="auto"/>
              <w:rPr>
                <w:rFonts w:ascii="Arial Narrow" w:hAnsi="Arial Narrow" w:cs="Arial"/>
                <w:sz w:val="20"/>
                <w:szCs w:val="20"/>
              </w:rPr>
            </w:pPr>
            <w:r>
              <w:rPr>
                <w:rFonts w:ascii="Arial Narrow" w:hAnsi="Arial Narrow" w:cs="Arial"/>
                <w:sz w:val="20"/>
                <w:szCs w:val="20"/>
              </w:rPr>
              <w:t>Weekly</w:t>
            </w:r>
          </w:p>
          <w:p w14:paraId="5F26A8D2" w14:textId="77777777" w:rsidR="00FB047C" w:rsidRDefault="00FB047C" w:rsidP="00FB047C">
            <w:pPr>
              <w:numPr>
                <w:ilvl w:val="0"/>
                <w:numId w:val="41"/>
              </w:numPr>
              <w:spacing w:after="0" w:line="240" w:lineRule="auto"/>
              <w:rPr>
                <w:rFonts w:ascii="Arial Narrow" w:hAnsi="Arial Narrow" w:cs="Arial"/>
                <w:sz w:val="20"/>
                <w:szCs w:val="20"/>
              </w:rPr>
            </w:pPr>
            <w:r>
              <w:rPr>
                <w:rFonts w:ascii="Arial Narrow" w:hAnsi="Arial Narrow" w:cs="Arial"/>
                <w:sz w:val="20"/>
                <w:szCs w:val="20"/>
              </w:rPr>
              <w:t>When Required</w:t>
            </w:r>
          </w:p>
        </w:tc>
      </w:tr>
    </w:tbl>
    <w:p w14:paraId="7ED44522" w14:textId="25524649" w:rsidR="00A256A1" w:rsidRDefault="00A256A1" w:rsidP="00FB047C">
      <w:pPr>
        <w:autoSpaceDE w:val="0"/>
        <w:autoSpaceDN w:val="0"/>
        <w:adjustRightInd w:val="0"/>
        <w:spacing w:after="0" w:line="240" w:lineRule="auto"/>
        <w:rPr>
          <w:rFonts w:ascii="Helvetica-Black" w:hAnsi="Helvetica-Black" w:cs="Helvetica-Black"/>
          <w:color w:val="0E79BF"/>
          <w:sz w:val="24"/>
          <w:szCs w:val="24"/>
        </w:rPr>
      </w:pPr>
    </w:p>
    <w:p w14:paraId="0E64B265" w14:textId="481C93A6" w:rsidR="00B85134" w:rsidRPr="00B85134" w:rsidRDefault="00B85134" w:rsidP="00FB047C">
      <w:pPr>
        <w:tabs>
          <w:tab w:val="left" w:pos="5244"/>
        </w:tabs>
        <w:spacing w:after="0" w:line="240" w:lineRule="auto"/>
        <w:rPr>
          <w:rFonts w:ascii="Helvetica-Black" w:hAnsi="Helvetica-Black" w:cs="Helvetica-Black"/>
          <w:sz w:val="24"/>
          <w:szCs w:val="24"/>
        </w:rPr>
      </w:pPr>
      <w:r>
        <w:rPr>
          <w:rFonts w:ascii="Helvetica-Black" w:hAnsi="Helvetica-Black" w:cs="Helvetica-Black"/>
          <w:sz w:val="24"/>
          <w:szCs w:val="24"/>
        </w:rPr>
        <w:tab/>
      </w:r>
    </w:p>
    <w:sectPr w:rsidR="00B85134" w:rsidRPr="00B85134" w:rsidSect="001F311D">
      <w:headerReference w:type="even" r:id="rId8"/>
      <w:headerReference w:type="default" r:id="rId9"/>
      <w:footerReference w:type="even" r:id="rId10"/>
      <w:footerReference w:type="default" r:id="rId11"/>
      <w:headerReference w:type="first" r:id="rId12"/>
      <w:footerReference w:type="first" r:id="rId13"/>
      <w:pgSz w:w="16838" w:h="11906" w:orient="landscape" w:code="9"/>
      <w:pgMar w:top="720" w:right="720" w:bottom="720" w:left="720" w:header="426"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8D6BA58" w14:textId="77777777" w:rsidR="002055E3" w:rsidRDefault="002055E3" w:rsidP="00AB5B46">
      <w:pPr>
        <w:spacing w:after="0" w:line="240" w:lineRule="auto"/>
      </w:pPr>
      <w:r>
        <w:separator/>
      </w:r>
    </w:p>
  </w:endnote>
  <w:endnote w:type="continuationSeparator" w:id="0">
    <w:p w14:paraId="723F7F12" w14:textId="77777777" w:rsidR="002055E3" w:rsidRDefault="002055E3" w:rsidP="00AB5B4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Bold">
    <w:panose1 w:val="00000000000000000000"/>
    <w:charset w:val="00"/>
    <w:family w:val="auto"/>
    <w:notTrueType/>
    <w:pitch w:val="default"/>
    <w:sig w:usb0="00000003" w:usb1="00000000" w:usb2="00000000" w:usb3="00000000" w:csb0="00000001" w:csb1="00000000"/>
  </w:font>
  <w:font w:name="Helvetica-Black">
    <w:altName w:val="Arial"/>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3FB71B" w14:textId="77777777" w:rsidR="001F311D" w:rsidRDefault="001F311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59B6B3" w14:textId="77777777" w:rsidR="00A5387E" w:rsidRPr="00702A7E" w:rsidRDefault="00A5387E">
    <w:pPr>
      <w:pStyle w:val="Footer"/>
      <w:rPr>
        <w:color w:val="92D050"/>
      </w:rPr>
    </w:pPr>
    <w:r w:rsidRPr="00702A7E">
      <w:rPr>
        <w:noProof/>
        <w:color w:val="92D050"/>
      </w:rPr>
      <mc:AlternateContent>
        <mc:Choice Requires="wps">
          <w:drawing>
            <wp:anchor distT="0" distB="0" distL="114300" distR="114300" simplePos="0" relativeHeight="251660288" behindDoc="0" locked="0" layoutInCell="1" allowOverlap="1" wp14:anchorId="7F6E4D4A" wp14:editId="1E1D4F3C">
              <wp:simplePos x="0" y="0"/>
              <wp:positionH relativeFrom="column">
                <wp:posOffset>-266700</wp:posOffset>
              </wp:positionH>
              <wp:positionV relativeFrom="paragraph">
                <wp:posOffset>149224</wp:posOffset>
              </wp:positionV>
              <wp:extent cx="10058400" cy="45719"/>
              <wp:effectExtent l="0" t="0" r="19050" b="31115"/>
              <wp:wrapNone/>
              <wp:docPr id="16"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058400" cy="45719"/>
                      </a:xfrm>
                      <a:prstGeom prst="straightConnector1">
                        <a:avLst/>
                      </a:prstGeom>
                      <a:noFill/>
                      <a:ln w="12700">
                        <a:solidFill>
                          <a:srgbClr val="92D050"/>
                        </a:solidFill>
                        <a:round/>
                        <a:headEnd type="none" w="med" len="med"/>
                        <a:tailEnd type="non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BC0946D" id="_x0000_t32" coordsize="21600,21600" o:spt="32" o:oned="t" path="m,l21600,21600e" filled="f">
              <v:path arrowok="t" fillok="f" o:connecttype="none"/>
              <o:lock v:ext="edit" shapetype="t"/>
            </v:shapetype>
            <v:shape id="AutoShape 4" o:spid="_x0000_s1026" type="#_x0000_t32" style="position:absolute;margin-left:-21pt;margin-top:11.75pt;width:11in;height:3.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ffMdOgIAAH4EAAAOAAAAZHJzL2Uyb0RvYy54bWysVMuO2yAU3VfqPyD2ie3UySRWnNHITrqZ&#10;tpFm+gEEsI2KAQGJE1X9917Io027GVXdYODee859HLx8PPYSHbh1QqsSZ+MUI66oZkK1Jf76uhnN&#10;MXKeKEakVrzEJ+7w4+r9u+VgCj7RnZaMWwQgyhWDKXHnvSmSxNGO98SNteEKjI22PfFwtG3CLBkA&#10;vZfJJE1nyaAtM1ZT7hzc1mcjXkX8puHUf2kaxz2SJYbcfFxtXHdhTVZLUrSWmE7QSxrkH7LoiVBA&#10;eoOqiSdob8VfUL2gVjvd+DHVfaKbRlAea4BqsvSPal46YnisBZrjzK1N7v/B0s+HrUWCwexmGCnS&#10;w4ye9l5HapSH/gzGFeBWqa0NFdKjejHPmn5zSOmqI6rl0fn1ZCA2CxHJXUg4OAMsu+GTZuBDAD82&#10;69jYPkBCG9AxzuR0mwk/ekThMkvT6TxPYXYUjPn0IVtEClJco411/iPXPQqbEjtviWg7X2mlYPza&#10;ZpGLHJ6dD7mR4hoQqJXeCCmjCqRCA/BNHoAsmJyWggVrPNh2V0mLDgSEtJjU6TRqB9Du3KzeKxbR&#10;Ok7YWjHkY1sUiB8H+J4zjCSHtxJ20dMTId/iCVxShVygNVDLZXdW2fdFuljP1/N8lE9m61Ge1vXo&#10;aVPlo9kme5jWH+qqqrMfoawsLzrBGFehsqvis/xtirq8vbNWb5q/9TC5R4/NhmSv35h01EaQw1lY&#10;O81OWxvmEmQCIo/OlwcZXtHv5+j167ex+gkAAP//AwBQSwMEFAAGAAgAAAAhALFFlMreAAAACgEA&#10;AA8AAABkcnMvZG93bnJldi54bWxMj8FOwzAQRO9I/IO1SNxapymhKGRTVUVw6qUBIY5uvCQR9jrE&#10;bhP+vi4XOM7OaPZNsZ6sEScafOcYYTFPQBDXTnfcILy9Ps8eQPigWCvjmBB+yMO6vL4qVK7dyHs6&#10;VaERsYR9rhDaEPpcSl+3ZJWfu544ep9usCpEOTRSD2qM5dbINEnupVUdxw+t6mnbUv1VHS3CdzW+&#10;v7iPXTZtxtViX2/N4J8M4u3NtHkEEWgKf2G44Ed0KCPTwR1Ze2EQZndp3BIQ0mUG4hLIfi8HhGWy&#10;AlkW8v+E8gwAAP//AwBQSwECLQAUAAYACAAAACEAtoM4kv4AAADhAQAAEwAAAAAAAAAAAAAAAAAA&#10;AAAAW0NvbnRlbnRfVHlwZXNdLnhtbFBLAQItABQABgAIAAAAIQA4/SH/1gAAAJQBAAALAAAAAAAA&#10;AAAAAAAAAC8BAABfcmVscy8ucmVsc1BLAQItABQABgAIAAAAIQBTffMdOgIAAH4EAAAOAAAAAAAA&#10;AAAAAAAAAC4CAABkcnMvZTJvRG9jLnhtbFBLAQItABQABgAIAAAAIQCxRZTK3gAAAAoBAAAPAAAA&#10;AAAAAAAAAAAAAJQEAABkcnMvZG93bnJldi54bWxQSwUGAAAAAAQABADzAAAAnwUAAAAA&#10;" strokecolor="#92d050" strokeweight="1pt"/>
          </w:pict>
        </mc:Fallback>
      </mc:AlternateContent>
    </w:r>
  </w:p>
  <w:p w14:paraId="70C2CDB6" w14:textId="2743B283" w:rsidR="00A5387E" w:rsidRDefault="004C6C2B" w:rsidP="003A562C">
    <w:pPr>
      <w:pStyle w:val="Footer"/>
      <w:tabs>
        <w:tab w:val="clear" w:pos="4680"/>
        <w:tab w:val="clear" w:pos="9360"/>
        <w:tab w:val="right" w:pos="9921"/>
      </w:tabs>
    </w:pPr>
    <w:r>
      <w:rPr>
        <w:b/>
        <w:color w:val="92D050"/>
      </w:rPr>
      <w:t>HSEBox.com</w:t>
    </w:r>
    <w:bookmarkStart w:id="1" w:name="_GoBack"/>
    <w:bookmarkEnd w:id="1"/>
    <w:r w:rsidR="001F311D">
      <w:rPr>
        <w:b/>
        <w:color w:val="92D050"/>
      </w:rPr>
      <w:tab/>
    </w:r>
    <w:r w:rsidR="001F311D">
      <w:rPr>
        <w:b/>
        <w:color w:val="92D050"/>
      </w:rPr>
      <w:tab/>
    </w:r>
    <w:r w:rsidR="001F311D">
      <w:rPr>
        <w:b/>
        <w:color w:val="92D050"/>
      </w:rPr>
      <w:tab/>
    </w:r>
    <w:r w:rsidR="001F311D">
      <w:rPr>
        <w:b/>
        <w:color w:val="92D050"/>
      </w:rPr>
      <w:tab/>
    </w:r>
    <w:r w:rsidR="001F311D">
      <w:rPr>
        <w:b/>
        <w:color w:val="92D050"/>
      </w:rPr>
      <w:tab/>
    </w:r>
    <w:r w:rsidR="001F311D">
      <w:rPr>
        <w:b/>
        <w:color w:val="92D050"/>
      </w:rPr>
      <w:tab/>
    </w:r>
    <w:r w:rsidR="001F311D">
      <w:rPr>
        <w:b/>
        <w:color w:val="92D050"/>
      </w:rPr>
      <w:tab/>
    </w:r>
    <w:r w:rsidR="00A5387E" w:rsidRPr="00702A7E">
      <w:rPr>
        <w:color w:val="92D050"/>
      </w:rPr>
      <w:t xml:space="preserve">Page </w:t>
    </w:r>
    <w:r w:rsidR="00A5387E" w:rsidRPr="00702A7E">
      <w:rPr>
        <w:b/>
        <w:bCs/>
        <w:color w:val="92D050"/>
      </w:rPr>
      <w:fldChar w:fldCharType="begin"/>
    </w:r>
    <w:r w:rsidR="00A5387E" w:rsidRPr="00702A7E">
      <w:rPr>
        <w:b/>
        <w:bCs/>
        <w:color w:val="92D050"/>
      </w:rPr>
      <w:instrText xml:space="preserve"> PAGE  \* Arabic  \* MERGEFORMAT </w:instrText>
    </w:r>
    <w:r w:rsidR="00A5387E" w:rsidRPr="00702A7E">
      <w:rPr>
        <w:b/>
        <w:bCs/>
        <w:color w:val="92D050"/>
      </w:rPr>
      <w:fldChar w:fldCharType="separate"/>
    </w:r>
    <w:r w:rsidR="00A5387E" w:rsidRPr="00702A7E">
      <w:rPr>
        <w:b/>
        <w:bCs/>
        <w:noProof/>
        <w:color w:val="92D050"/>
      </w:rPr>
      <w:t>1</w:t>
    </w:r>
    <w:r w:rsidR="00A5387E" w:rsidRPr="00702A7E">
      <w:rPr>
        <w:b/>
        <w:bCs/>
        <w:color w:val="92D050"/>
      </w:rPr>
      <w:fldChar w:fldCharType="end"/>
    </w:r>
    <w:r w:rsidR="00A5387E" w:rsidRPr="00702A7E">
      <w:rPr>
        <w:color w:val="92D050"/>
      </w:rPr>
      <w:t xml:space="preserve"> of </w:t>
    </w:r>
    <w:r w:rsidR="00A5387E" w:rsidRPr="00702A7E">
      <w:rPr>
        <w:b/>
        <w:bCs/>
        <w:color w:val="92D050"/>
      </w:rPr>
      <w:fldChar w:fldCharType="begin"/>
    </w:r>
    <w:r w:rsidR="00A5387E" w:rsidRPr="00702A7E">
      <w:rPr>
        <w:b/>
        <w:bCs/>
        <w:color w:val="92D050"/>
      </w:rPr>
      <w:instrText xml:space="preserve"> NUMPAGES  \* Arabic  \* MERGEFORMAT </w:instrText>
    </w:r>
    <w:r w:rsidR="00A5387E" w:rsidRPr="00702A7E">
      <w:rPr>
        <w:b/>
        <w:bCs/>
        <w:color w:val="92D050"/>
      </w:rPr>
      <w:fldChar w:fldCharType="separate"/>
    </w:r>
    <w:r w:rsidR="00A5387E" w:rsidRPr="00702A7E">
      <w:rPr>
        <w:b/>
        <w:bCs/>
        <w:noProof/>
        <w:color w:val="92D050"/>
      </w:rPr>
      <w:t>2</w:t>
    </w:r>
    <w:r w:rsidR="00A5387E" w:rsidRPr="00702A7E">
      <w:rPr>
        <w:b/>
        <w:bCs/>
        <w:color w:val="92D05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454BFF" w14:textId="77777777" w:rsidR="001F311D" w:rsidRDefault="001F311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C6A73FE" w14:textId="77777777" w:rsidR="002055E3" w:rsidRDefault="002055E3" w:rsidP="00AB5B46">
      <w:pPr>
        <w:spacing w:after="0" w:line="240" w:lineRule="auto"/>
      </w:pPr>
      <w:r>
        <w:separator/>
      </w:r>
    </w:p>
  </w:footnote>
  <w:footnote w:type="continuationSeparator" w:id="0">
    <w:p w14:paraId="3D128ADD" w14:textId="77777777" w:rsidR="002055E3" w:rsidRDefault="002055E3" w:rsidP="00AB5B4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CCF0E3" w14:textId="77777777" w:rsidR="001F311D" w:rsidRDefault="001F311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58486A" w14:textId="1E002927" w:rsidR="003A562C" w:rsidRDefault="001F311D" w:rsidP="00471A3E">
    <w:pPr>
      <w:pStyle w:val="Header"/>
    </w:pPr>
    <w:r>
      <w:rPr>
        <w:noProof/>
      </w:rPr>
      <mc:AlternateContent>
        <mc:Choice Requires="wps">
          <w:drawing>
            <wp:anchor distT="0" distB="0" distL="114300" distR="114300" simplePos="0" relativeHeight="251658240" behindDoc="0" locked="0" layoutInCell="1" allowOverlap="1" wp14:anchorId="3D0524DD" wp14:editId="57D41653">
              <wp:simplePos x="0" y="0"/>
              <wp:positionH relativeFrom="column">
                <wp:posOffset>5881370</wp:posOffset>
              </wp:positionH>
              <wp:positionV relativeFrom="paragraph">
                <wp:posOffset>-167005</wp:posOffset>
              </wp:positionV>
              <wp:extent cx="3848100" cy="692917"/>
              <wp:effectExtent l="0" t="0" r="0" b="0"/>
              <wp:wrapNone/>
              <wp:docPr id="18"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48100" cy="6929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8BBE05" w14:textId="31F57EE5" w:rsidR="00AB5B46" w:rsidRPr="005B33F2" w:rsidRDefault="005B33F2" w:rsidP="003A562C">
                          <w:pPr>
                            <w:spacing w:after="0" w:line="360" w:lineRule="auto"/>
                            <w:jc w:val="right"/>
                            <w:rPr>
                              <w:b/>
                              <w:color w:val="92D050"/>
                              <w:sz w:val="72"/>
                              <w:szCs w:val="72"/>
                              <w:lang w:val="en-GB"/>
                            </w:rPr>
                          </w:pPr>
                          <w:r w:rsidRPr="005B33F2">
                            <w:rPr>
                              <w:b/>
                              <w:color w:val="92D050"/>
                              <w:sz w:val="72"/>
                              <w:szCs w:val="72"/>
                              <w:lang w:val="en-GB"/>
                            </w:rPr>
                            <w:t>Risk Assessment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D0524DD" id="_x0000_t202" coordsize="21600,21600" o:spt="202" path="m,l,21600r21600,l21600,xe">
              <v:stroke joinstyle="miter"/>
              <v:path gradientshapeok="t" o:connecttype="rect"/>
            </v:shapetype>
            <v:shape id="Text Box 1" o:spid="_x0000_s1026" type="#_x0000_t202" style="position:absolute;margin-left:463.1pt;margin-top:-13.15pt;width:303pt;height:54.5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2Ovw8QEAAMcDAAAOAAAAZHJzL2Uyb0RvYy54bWysU21v0zAQ/o7Ef7D8nSYpZWujptPYNIQ0&#10;BtK2H+A4TmMR+8zZbVJ+PWenK4V9Q3yxfC9+7rnnzuur0fRsr9BrsBUvZjlnykpotN1W/Pnp7t2S&#10;Mx+EbUQPVlX8oDy/2rx9sx5cqebQQd8oZARifTm4inchuDLLvOyUEX4GTlkKtoBGBDJxmzUoBkI3&#10;fTbP84tsAGwcglTek/d2CvJNwm9bJcPXtvUqsL7ixC2kE9NZxzPbrEW5ReE6LY80xD+wMEJbKnqC&#10;uhVBsB3qV1BGSwQPbZhJMBm0rZYq9UDdFPlf3Tx2wqnUC4nj3Ukm//9g5cP+GzLd0OxoUlYYmtGT&#10;GgP7CCMrojyD8yVlPTrKCyO5KTW16t09yO+eWbjphN2qa0QYOiUaopdeZmdPJxwfQerhCzRURuwC&#10;JKCxRRO1IzUYodOYDqfRRCqSnO+Xi2WRU0hS7GI1XxWXkVwmypfXDn34pMCweKk40ugTutjf+zCl&#10;vqTEYhbudN+n8ff2DwdhRk9iHwlP1MNYj0c1amgO1AfCtE20/XTpAH9yNtAmVdz/2AlUnPWfLWmx&#10;KhaLuHrJWHy4nJOB55H6PCKsJKiKB86m602Y1nXnUG87qjSpb+Ga9Gt1ai0KPbE68qZtSeIcNzuu&#10;47mdsn7/v80vAAAA//8DAFBLAwQUAAYACAAAACEAoYxz/98AAAALAQAADwAAAGRycy9kb3ducmV2&#10;LnhtbEyPTU/DMAyG70j8h8hI3LaEjFVdqTshEFcQ40PiljVeW9E4VZOt5d+TneBo+9Hr5y23s+vF&#10;icbQeUa4WSoQxLW3HTcI729PixxEiIat6T0Twg8F2FaXF6UprJ/4lU672IgUwqEwCG2MQyFlqFty&#10;Jiz9QJxuBz86E9M4NtKOZkrhrpdaqUw603H60JqBHlqqv3dHh/DxfPj6vFUvzaNbD5OflWS3kYjX&#10;V/P9HYhIc/yD4ayf1KFKTnt/ZBtEj7DRmU4owkJnKxBnYr3SabVHyHUOsirl/w7VLwAAAP//AwBQ&#10;SwECLQAUAAYACAAAACEAtoM4kv4AAADhAQAAEwAAAAAAAAAAAAAAAAAAAAAAW0NvbnRlbnRfVHlw&#10;ZXNdLnhtbFBLAQItABQABgAIAAAAIQA4/SH/1gAAAJQBAAALAAAAAAAAAAAAAAAAAC8BAABfcmVs&#10;cy8ucmVsc1BLAQItABQABgAIAAAAIQB02Ovw8QEAAMcDAAAOAAAAAAAAAAAAAAAAAC4CAABkcnMv&#10;ZTJvRG9jLnhtbFBLAQItABQABgAIAAAAIQChjHP/3wAAAAsBAAAPAAAAAAAAAAAAAAAAAEsEAABk&#10;cnMvZG93bnJldi54bWxQSwUGAAAAAAQABADzAAAAVwUAAAAA&#10;" filled="f" stroked="f">
              <v:textbox>
                <w:txbxContent>
                  <w:p w14:paraId="118BBE05" w14:textId="31F57EE5" w:rsidR="00AB5B46" w:rsidRPr="005B33F2" w:rsidRDefault="005B33F2" w:rsidP="003A562C">
                    <w:pPr>
                      <w:spacing w:after="0" w:line="360" w:lineRule="auto"/>
                      <w:jc w:val="right"/>
                      <w:rPr>
                        <w:b/>
                        <w:color w:val="92D050"/>
                        <w:sz w:val="72"/>
                        <w:szCs w:val="72"/>
                        <w:lang w:val="en-GB"/>
                      </w:rPr>
                    </w:pPr>
                    <w:r w:rsidRPr="005B33F2">
                      <w:rPr>
                        <w:b/>
                        <w:color w:val="92D050"/>
                        <w:sz w:val="72"/>
                        <w:szCs w:val="72"/>
                        <w:lang w:val="en-GB"/>
                      </w:rPr>
                      <w:t>Risk Assessment</w:t>
                    </w:r>
                  </w:p>
                </w:txbxContent>
              </v:textbox>
            </v:shape>
          </w:pict>
        </mc:Fallback>
      </mc:AlternateContent>
    </w:r>
    <w:r w:rsidR="003A562C">
      <w:rPr>
        <w:noProof/>
      </w:rPr>
      <mc:AlternateContent>
        <mc:Choice Requires="wps">
          <w:drawing>
            <wp:anchor distT="0" distB="0" distL="114300" distR="114300" simplePos="0" relativeHeight="251661312" behindDoc="0" locked="0" layoutInCell="1" allowOverlap="1" wp14:anchorId="52C689B7" wp14:editId="5DB9DE09">
              <wp:simplePos x="0" y="0"/>
              <wp:positionH relativeFrom="column">
                <wp:posOffset>-102870</wp:posOffset>
              </wp:positionH>
              <wp:positionV relativeFrom="paragraph">
                <wp:posOffset>-4474</wp:posOffset>
              </wp:positionV>
              <wp:extent cx="2530549" cy="692785"/>
              <wp:effectExtent l="0" t="0" r="22225" b="13970"/>
              <wp:wrapNone/>
              <wp:docPr id="1" name="Text Box 1"/>
              <wp:cNvGraphicFramePr/>
              <a:graphic xmlns:a="http://schemas.openxmlformats.org/drawingml/2006/main">
                <a:graphicData uri="http://schemas.microsoft.com/office/word/2010/wordprocessingShape">
                  <wps:wsp>
                    <wps:cNvSpPr txBox="1"/>
                    <wps:spPr>
                      <a:xfrm>
                        <a:off x="0" y="0"/>
                        <a:ext cx="2530549" cy="692785"/>
                      </a:xfrm>
                      <a:prstGeom prst="rect">
                        <a:avLst/>
                      </a:prstGeom>
                      <a:solidFill>
                        <a:schemeClr val="bg1">
                          <a:lumMod val="85000"/>
                        </a:schemeClr>
                      </a:solidFill>
                      <a:ln w="6350">
                        <a:solidFill>
                          <a:prstClr val="black"/>
                        </a:solidFill>
                      </a:ln>
                    </wps:spPr>
                    <wps:txbx>
                      <w:txbxContent>
                        <w:p w14:paraId="7A43FBA7" w14:textId="77777777" w:rsidR="003A562C" w:rsidRPr="003A562C" w:rsidRDefault="003A562C" w:rsidP="003A562C">
                          <w:pPr>
                            <w:jc w:val="center"/>
                            <w:rPr>
                              <w:b/>
                              <w:color w:val="92D050"/>
                              <w:sz w:val="48"/>
                              <w:szCs w:val="48"/>
                            </w:rPr>
                          </w:pPr>
                          <w:r w:rsidRPr="003A562C">
                            <w:rPr>
                              <w:b/>
                              <w:color w:val="92D050"/>
                              <w:sz w:val="48"/>
                              <w:szCs w:val="48"/>
                            </w:rPr>
                            <w:t>Your Logo here</w:t>
                          </w:r>
                        </w:p>
                      </w:txbxContent>
                    </wps:txbx>
                    <wps:bodyPr rot="0" spcFirstLastPara="0" vertOverflow="overflow" horzOverflow="overflow" vert="horz" wrap="square" lIns="91440" tIns="45720" rIns="91440" bIns="45720" numCol="1" spcCol="0" rtlCol="0" fromWordArt="0" anchor="ctr" anchorCtr="0" forceAA="0" upright="1"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52C689B7" id="_x0000_s1027" type="#_x0000_t202" style="position:absolute;margin-left:-8.1pt;margin-top:-.35pt;width:199.25pt;height:54.5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l06KaAIAANoEAAAOAAAAZHJzL2Uyb0RvYy54bWysVE1vGjEQvVfqf7B8L7sQSACxRDQRVSWa&#10;RApVzsbrZa3aHtc27Ka/vmPvkpC0p6oX4/nYN+M3b1hct1qRo3BeginocJBTIgyHUpp9Qb9v15+m&#10;lPjATMkUGFHQZ+Hp9fLjh0Vj52IENahSOIIgxs8bW9A6BDvPMs9roZkfgBUGgxU4zQKabp+VjjWI&#10;rlU2yvPLrAFXWgdceI/e2y5Ilwm/qgQP91XlRSCqoNhbSKdL5y6e2XLB5nvHbC153wb7hy40kwaL&#10;vkDdssDIwck/oLTkDjxUYcBBZ1BVkov0BnzNMH/3mseaWZHeguR4+0KT/3+w/O744IgscXaUGKZx&#10;RFvRBvIZWjKM7DTWzzHp0WJaaNEdM3u/R2d8dFs5HX/xOQTjyPPzC7cRjKNzNLnIJ+MZJRxjl7PR&#10;1XQSYbLXr63z4YsATeKloA5nlyhlx40PXeopJRbzoGS5lkolI+pF3ChHjgwnvdsP06fqoL9B2fmm&#10;kzxP88aSSV4xPTXwBkkZ0mCDF5M8IbyJxfKvNRTjP/onnGUhujIIG3nr+Im30O7anuWeux2Uz0ip&#10;g06S3vK1RPgN8+GBOdQgsoh7Fe7xqBRgT9DfKKnB/fqbP+ajNDBKSYOaLqj/eWBOUKK+GhTNbDge&#10;xyVIxnhyNULDnUd25xFz0DeAZKIwsLt0jflBna6VA/2E67eKVTHEDMfaBeXBnYyb0O0aLjAXq1VK&#10;O1gn9zV+gsC4BJaFjXm0PNpxlJHkbfvEnO2FEFBCd3DaBTZ/p4cuN4nArg4B1jKJJbLecdwPAxco&#10;Tbtf9rih53bKev1LWv4GAAD//wMAUEsDBBQABgAIAAAAIQD/hD+F3wAAAAkBAAAPAAAAZHJzL2Rv&#10;d25yZXYueG1sTI/LTsMwEEX3SPyDNUjsWqdpVaI0TgVIlViwaQoqSzeeJlHjh2znwd8zrGA3o3t0&#10;50yxn3XPRvShs0bAapkAQ1Nb1ZlGwMfpsMiAhSiNkr01KOAbA+zL+7tC5spO5ohjFRtGJSbkUkAb&#10;o8s5D3WLWoaldWgou1qvZaTVN1x5OVG57nmaJFuuZWfoQisdvrZY36pBC6jeDzc/+rOyn8OEbvPy&#10;djy7LyEeH+bnHbCIc/yD4Vef1KEkp4sdjAqsF7BYbVNCaXgCRvk6S9fALgQm2QZ4WfD/H5Q/AAAA&#10;//8DAFBLAQItABQABgAIAAAAIQC2gziS/gAAAOEBAAATAAAAAAAAAAAAAAAAAAAAAABbQ29udGVu&#10;dF9UeXBlc10ueG1sUEsBAi0AFAAGAAgAAAAhADj9If/WAAAAlAEAAAsAAAAAAAAAAAAAAAAALwEA&#10;AF9yZWxzLy5yZWxzUEsBAi0AFAAGAAgAAAAhAEeXTopoAgAA2gQAAA4AAAAAAAAAAAAAAAAALgIA&#10;AGRycy9lMm9Eb2MueG1sUEsBAi0AFAAGAAgAAAAhAP+EP4XfAAAACQEAAA8AAAAAAAAAAAAAAAAA&#10;wgQAAGRycy9kb3ducmV2LnhtbFBLBQYAAAAABAAEAPMAAADOBQAAAAA=&#10;" fillcolor="#d8d8d8 [2732]" strokeweight=".5pt">
              <v:textbox style="mso-fit-shape-to-text:t">
                <w:txbxContent>
                  <w:p w14:paraId="7A43FBA7" w14:textId="77777777" w:rsidR="003A562C" w:rsidRPr="003A562C" w:rsidRDefault="003A562C" w:rsidP="003A562C">
                    <w:pPr>
                      <w:jc w:val="center"/>
                      <w:rPr>
                        <w:b/>
                        <w:color w:val="92D050"/>
                        <w:sz w:val="48"/>
                        <w:szCs w:val="48"/>
                      </w:rPr>
                    </w:pPr>
                    <w:r w:rsidRPr="003A562C">
                      <w:rPr>
                        <w:b/>
                        <w:color w:val="92D050"/>
                        <w:sz w:val="48"/>
                        <w:szCs w:val="48"/>
                      </w:rPr>
                      <w:t>Your Logo here</w:t>
                    </w:r>
                  </w:p>
                </w:txbxContent>
              </v:textbox>
            </v:shape>
          </w:pict>
        </mc:Fallback>
      </mc:AlternateContent>
    </w:r>
  </w:p>
  <w:p w14:paraId="2ADEF821" w14:textId="77777777" w:rsidR="003A562C" w:rsidRDefault="003A562C" w:rsidP="00702A7E">
    <w:pPr>
      <w:pStyle w:val="Header"/>
      <w:ind w:left="-284"/>
    </w:pPr>
  </w:p>
  <w:p w14:paraId="46E1D9DD" w14:textId="77777777" w:rsidR="00AB5B46" w:rsidRDefault="00AB5B46" w:rsidP="00702A7E">
    <w:pPr>
      <w:pStyle w:val="Header"/>
      <w:ind w:left="-284"/>
    </w:pPr>
  </w:p>
  <w:p w14:paraId="616FBEE3" w14:textId="3A59C422" w:rsidR="003A562C" w:rsidRDefault="001F311D" w:rsidP="00702A7E">
    <w:pPr>
      <w:pStyle w:val="Header"/>
      <w:ind w:left="-284"/>
    </w:pPr>
    <w:r w:rsidRPr="00702A7E">
      <w:rPr>
        <w:noProof/>
        <w:color w:val="92D050"/>
      </w:rPr>
      <mc:AlternateContent>
        <mc:Choice Requires="wps">
          <w:drawing>
            <wp:anchor distT="0" distB="0" distL="114300" distR="114300" simplePos="0" relativeHeight="251659264" behindDoc="0" locked="0" layoutInCell="1" allowOverlap="1" wp14:anchorId="5E79D610" wp14:editId="3ED4728F">
              <wp:simplePos x="0" y="0"/>
              <wp:positionH relativeFrom="margin">
                <wp:align>right</wp:align>
              </wp:positionH>
              <wp:positionV relativeFrom="paragraph">
                <wp:posOffset>215901</wp:posOffset>
              </wp:positionV>
              <wp:extent cx="9898380" cy="45719"/>
              <wp:effectExtent l="0" t="0" r="26670" b="31115"/>
              <wp:wrapNone/>
              <wp:docPr id="17"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9898380" cy="45719"/>
                      </a:xfrm>
                      <a:prstGeom prst="straightConnector1">
                        <a:avLst/>
                      </a:prstGeom>
                      <a:noFill/>
                      <a:ln w="12700">
                        <a:solidFill>
                          <a:srgbClr val="92D050"/>
                        </a:solidFill>
                        <a:round/>
                        <a:headEnd type="none" w="med" len="med"/>
                        <a:tailEnd type="non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21E5445" id="_x0000_t32" coordsize="21600,21600" o:spt="32" o:oned="t" path="m,l21600,21600e" filled="f">
              <v:path arrowok="t" fillok="f" o:connecttype="none"/>
              <o:lock v:ext="edit" shapetype="t"/>
            </v:shapetype>
            <v:shape id="AutoShape 3" o:spid="_x0000_s1026" type="#_x0000_t32" style="position:absolute;margin-left:728.2pt;margin-top:17pt;width:779.4pt;height:3.6pt;flip:y;z-index:25165926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0QqIQQIAAIcEAAAOAAAAZHJzL2Uyb0RvYy54bWysVMuO2jAU3VfqP1jeQxIIQ4iA0SiBbqYd&#10;pJl2b2yHWHVsyzYEVPXfe20YprSbUdWN48e5577Ozfz+2El04NYJrRY4G6YYcUU1E2q3wF9f1oMC&#10;I+eJYkRqxRf4xB2+X378MO9NyUe61ZJxi4BEubI3C9x6b8okcbTlHXFDbbiCx0bbjng42l3CLOmB&#10;vZPJKE3vkl5bZqym3Dm4rc+PeBn5m4ZT/9Q0jnskFxhi83G1cd2GNVnOSbmzxLSCXsIg/xBFR4QC&#10;p1eqmniC9lb8RdUJarXTjR9S3SW6aQTlMQfIJkv/yOa5JYbHXKA4zlzL5P4fLf1y2FgkGPRuipEi&#10;HfToYe91dI3GoT69cSXAKrWxIUN6VM/mUdPvDildtUTteAS/nAzYZsEiuTEJB2fAy7b/rBlgCPDH&#10;Yh0b26FGCvMtGAZyKAg6xu6crt3hR48oXM6KWTEuoIkU3vLJNJtFX6QMNMHYWOc/cd2hsFlg5y0R&#10;u9ZXWinQgbZnF+Tw6HwI8s0gGCu9FlJGOUiFeghoNE3TGJTTUrDwGnDO7raVtOhAQFGzUZ1OooiA&#10;7QZm9V6xyNZywlaKIR/ro2AKcKDvOMNIchiasItIT4R8DxJ8SRVigcpALpfdWW4/ZulsVayKfJCP&#10;7laDPK3rwcO6ygd362w6qcd1VdXZz5BWlpetYIyrkNmr9LP8fdK6DOFZtFfxX2uY3LLHYkOwr98Y&#10;dBRJ0MVZYVvNThsb+hL0AmqP4MtkhnH6/RxRb/+P5S8AAAD//wMAUEsDBBQABgAIAAAAIQD8kuPf&#10;2wAAAAcBAAAPAAAAZHJzL2Rvd25yZXYueG1sTI/NTsQwDITvSLxDZCRubNrSwqrUXSEQBw4IUXgA&#10;bxPaisapkvQHnp7sCU4ja6yZb6rDZkaxaOcHywjpLgGhubVq4A7h4/3pag/CB2JFo2WN8K09HOrz&#10;s4pKZVd+00sTOhFD2JeE0IcwlVL6tteG/M5OmqP3aZ2hEE/XSeVojeFmlFmS3EhDA8eGnib90Ov2&#10;q5kNAqfFkj0+z8a9/qzN4G9z4pcc8fJiu78DEfQW/p7hhB/RoY5MRzuz8mJEiEMCwnUe9eQWxT4u&#10;OSLkaQayruR//voXAAD//wMAUEsBAi0AFAAGAAgAAAAhALaDOJL+AAAA4QEAABMAAAAAAAAAAAAA&#10;AAAAAAAAAFtDb250ZW50X1R5cGVzXS54bWxQSwECLQAUAAYACAAAACEAOP0h/9YAAACUAQAACwAA&#10;AAAAAAAAAAAAAAAvAQAAX3JlbHMvLnJlbHNQSwECLQAUAAYACAAAACEAXtEKiEECAACHBAAADgAA&#10;AAAAAAAAAAAAAAAuAgAAZHJzL2Uyb0RvYy54bWxQSwECLQAUAAYACAAAACEA/JLj39sAAAAHAQAA&#10;DwAAAAAAAAAAAAAAAACbBAAAZHJzL2Rvd25yZXYueG1sUEsFBgAAAAAEAAQA8wAAAKMFAAAAAA==&#10;" strokecolor="#92d050" strokeweight="1pt">
              <w10:wrap anchorx="margin"/>
            </v:shape>
          </w:pict>
        </mc:Fallback>
      </mc:AlternateContent>
    </w:r>
  </w:p>
  <w:p w14:paraId="16FAEEDF" w14:textId="328BDAE8" w:rsidR="00AB5B46" w:rsidRDefault="00AB5B4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04BB8D" w14:textId="77777777" w:rsidR="001F311D" w:rsidRDefault="001F311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041791"/>
    <w:multiLevelType w:val="multilevel"/>
    <w:tmpl w:val="A2DA25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579240C"/>
    <w:multiLevelType w:val="hybridMultilevel"/>
    <w:tmpl w:val="5498BE30"/>
    <w:lvl w:ilvl="0" w:tplc="FFFFFFFF">
      <w:start w:val="1"/>
      <w:numFmt w:val="decimal"/>
      <w:lvlText w:val="%1."/>
      <w:lvlJc w:val="left"/>
      <w:pPr>
        <w:ind w:left="885" w:hanging="360"/>
      </w:pPr>
    </w:lvl>
    <w:lvl w:ilvl="1" w:tplc="FFFFFFFF">
      <w:start w:val="1"/>
      <w:numFmt w:val="lowerLetter"/>
      <w:lvlText w:val="%2."/>
      <w:lvlJc w:val="left"/>
      <w:pPr>
        <w:ind w:left="1605" w:hanging="360"/>
      </w:pPr>
    </w:lvl>
    <w:lvl w:ilvl="2" w:tplc="FFFFFFFF">
      <w:start w:val="1"/>
      <w:numFmt w:val="lowerRoman"/>
      <w:lvlText w:val="%3."/>
      <w:lvlJc w:val="right"/>
      <w:pPr>
        <w:ind w:left="2325" w:hanging="180"/>
      </w:pPr>
    </w:lvl>
    <w:lvl w:ilvl="3" w:tplc="FFFFFFFF">
      <w:start w:val="1"/>
      <w:numFmt w:val="decimal"/>
      <w:lvlText w:val="%4."/>
      <w:lvlJc w:val="left"/>
      <w:pPr>
        <w:ind w:left="3045" w:hanging="360"/>
      </w:pPr>
    </w:lvl>
    <w:lvl w:ilvl="4" w:tplc="FFFFFFFF">
      <w:start w:val="1"/>
      <w:numFmt w:val="lowerLetter"/>
      <w:lvlText w:val="%5."/>
      <w:lvlJc w:val="left"/>
      <w:pPr>
        <w:ind w:left="3765" w:hanging="360"/>
      </w:pPr>
    </w:lvl>
    <w:lvl w:ilvl="5" w:tplc="FFFFFFFF">
      <w:start w:val="1"/>
      <w:numFmt w:val="lowerRoman"/>
      <w:lvlText w:val="%6."/>
      <w:lvlJc w:val="right"/>
      <w:pPr>
        <w:ind w:left="4485" w:hanging="180"/>
      </w:pPr>
    </w:lvl>
    <w:lvl w:ilvl="6" w:tplc="FFFFFFFF">
      <w:start w:val="1"/>
      <w:numFmt w:val="decimal"/>
      <w:lvlText w:val="%7."/>
      <w:lvlJc w:val="left"/>
      <w:pPr>
        <w:ind w:left="5205" w:hanging="360"/>
      </w:pPr>
    </w:lvl>
    <w:lvl w:ilvl="7" w:tplc="FFFFFFFF">
      <w:start w:val="1"/>
      <w:numFmt w:val="lowerLetter"/>
      <w:lvlText w:val="%8."/>
      <w:lvlJc w:val="left"/>
      <w:pPr>
        <w:ind w:left="5925" w:hanging="360"/>
      </w:pPr>
    </w:lvl>
    <w:lvl w:ilvl="8" w:tplc="FFFFFFFF">
      <w:start w:val="1"/>
      <w:numFmt w:val="lowerRoman"/>
      <w:lvlText w:val="%9."/>
      <w:lvlJc w:val="right"/>
      <w:pPr>
        <w:ind w:left="6645" w:hanging="180"/>
      </w:pPr>
    </w:lvl>
  </w:abstractNum>
  <w:abstractNum w:abstractNumId="2" w15:restartNumberingAfterBreak="0">
    <w:nsid w:val="09DD1237"/>
    <w:multiLevelType w:val="multilevel"/>
    <w:tmpl w:val="DC4A863A"/>
    <w:lvl w:ilvl="0">
      <w:start w:val="1"/>
      <w:numFmt w:val="decimal"/>
      <w:lvlText w:val="%1."/>
      <w:lvlJc w:val="left"/>
      <w:pPr>
        <w:ind w:left="720" w:hanging="360"/>
      </w:pPr>
    </w:lvl>
    <w:lvl w:ilvl="1">
      <w:start w:val="3"/>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3" w15:restartNumberingAfterBreak="0">
    <w:nsid w:val="0C955107"/>
    <w:multiLevelType w:val="hybridMultilevel"/>
    <w:tmpl w:val="917827B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CC104A1"/>
    <w:multiLevelType w:val="multilevel"/>
    <w:tmpl w:val="8976D4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2B55C86"/>
    <w:multiLevelType w:val="hybridMultilevel"/>
    <w:tmpl w:val="B4FE1756"/>
    <w:lvl w:ilvl="0" w:tplc="0816000B">
      <w:start w:val="1"/>
      <w:numFmt w:val="bullet"/>
      <w:lvlText w:val=""/>
      <w:lvlJc w:val="left"/>
      <w:pPr>
        <w:ind w:left="720" w:hanging="360"/>
      </w:pPr>
      <w:rPr>
        <w:rFonts w:ascii="Wingdings" w:hAnsi="Wingdings"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6" w15:restartNumberingAfterBreak="0">
    <w:nsid w:val="14425860"/>
    <w:multiLevelType w:val="hybridMultilevel"/>
    <w:tmpl w:val="40205706"/>
    <w:lvl w:ilvl="0" w:tplc="0816000B">
      <w:start w:val="1"/>
      <w:numFmt w:val="bullet"/>
      <w:lvlText w:val=""/>
      <w:lvlJc w:val="left"/>
      <w:pPr>
        <w:ind w:left="720" w:hanging="360"/>
      </w:pPr>
      <w:rPr>
        <w:rFonts w:ascii="Wingdings" w:hAnsi="Wingdings"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7" w15:restartNumberingAfterBreak="0">
    <w:nsid w:val="14751173"/>
    <w:multiLevelType w:val="multilevel"/>
    <w:tmpl w:val="5508AF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F2E6709"/>
    <w:multiLevelType w:val="multilevel"/>
    <w:tmpl w:val="3ED03E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FAC35B6"/>
    <w:multiLevelType w:val="multilevel"/>
    <w:tmpl w:val="35487D1C"/>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0" w15:restartNumberingAfterBreak="0">
    <w:nsid w:val="205224D6"/>
    <w:multiLevelType w:val="multilevel"/>
    <w:tmpl w:val="1B1C4AC2"/>
    <w:lvl w:ilvl="0">
      <w:start w:val="1"/>
      <w:numFmt w:val="decimal"/>
      <w:lvlText w:val="%1."/>
      <w:lvlJc w:val="left"/>
      <w:pPr>
        <w:ind w:left="720" w:hanging="360"/>
      </w:pPr>
    </w:lvl>
    <w:lvl w:ilvl="1">
      <w:start w:val="2"/>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11" w15:restartNumberingAfterBreak="0">
    <w:nsid w:val="21852525"/>
    <w:multiLevelType w:val="multilevel"/>
    <w:tmpl w:val="50D6736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3133EDE"/>
    <w:multiLevelType w:val="multilevel"/>
    <w:tmpl w:val="1D02178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A7C0EA6"/>
    <w:multiLevelType w:val="hybridMultilevel"/>
    <w:tmpl w:val="6C103122"/>
    <w:lvl w:ilvl="0" w:tplc="0816000B">
      <w:start w:val="1"/>
      <w:numFmt w:val="bullet"/>
      <w:lvlText w:val=""/>
      <w:lvlJc w:val="left"/>
      <w:pPr>
        <w:ind w:left="720" w:hanging="360"/>
      </w:pPr>
      <w:rPr>
        <w:rFonts w:ascii="Wingdings" w:hAnsi="Wingdings"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14" w15:restartNumberingAfterBreak="0">
    <w:nsid w:val="2BCE47D4"/>
    <w:multiLevelType w:val="multilevel"/>
    <w:tmpl w:val="9E9AEF1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C667E5D"/>
    <w:multiLevelType w:val="hybridMultilevel"/>
    <w:tmpl w:val="99BE9164"/>
    <w:lvl w:ilvl="0" w:tplc="A26A6DB0">
      <w:numFmt w:val="bullet"/>
      <w:lvlText w:val="•"/>
      <w:lvlJc w:val="left"/>
      <w:pPr>
        <w:ind w:left="720" w:hanging="360"/>
      </w:pPr>
      <w:rPr>
        <w:rFonts w:ascii="Times New Roman" w:eastAsia="Times New Roman" w:hAnsi="Times New Roman" w:cs="Times New Roman"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16" w15:restartNumberingAfterBreak="0">
    <w:nsid w:val="2CEE5F09"/>
    <w:multiLevelType w:val="multilevel"/>
    <w:tmpl w:val="D5EE89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2F952761"/>
    <w:multiLevelType w:val="hybridMultilevel"/>
    <w:tmpl w:val="F2F8DEB6"/>
    <w:lvl w:ilvl="0" w:tplc="0816000B">
      <w:start w:val="1"/>
      <w:numFmt w:val="bullet"/>
      <w:lvlText w:val=""/>
      <w:lvlJc w:val="left"/>
      <w:pPr>
        <w:ind w:left="1080" w:hanging="360"/>
      </w:pPr>
      <w:rPr>
        <w:rFonts w:ascii="Wingdings" w:hAnsi="Wingdings" w:hint="default"/>
      </w:rPr>
    </w:lvl>
    <w:lvl w:ilvl="1" w:tplc="08160003" w:tentative="1">
      <w:start w:val="1"/>
      <w:numFmt w:val="bullet"/>
      <w:lvlText w:val="o"/>
      <w:lvlJc w:val="left"/>
      <w:pPr>
        <w:ind w:left="1800" w:hanging="360"/>
      </w:pPr>
      <w:rPr>
        <w:rFonts w:ascii="Courier New" w:hAnsi="Courier New" w:cs="Courier New" w:hint="default"/>
      </w:rPr>
    </w:lvl>
    <w:lvl w:ilvl="2" w:tplc="08160005" w:tentative="1">
      <w:start w:val="1"/>
      <w:numFmt w:val="bullet"/>
      <w:lvlText w:val=""/>
      <w:lvlJc w:val="left"/>
      <w:pPr>
        <w:ind w:left="2520" w:hanging="360"/>
      </w:pPr>
      <w:rPr>
        <w:rFonts w:ascii="Wingdings" w:hAnsi="Wingdings" w:hint="default"/>
      </w:rPr>
    </w:lvl>
    <w:lvl w:ilvl="3" w:tplc="08160001" w:tentative="1">
      <w:start w:val="1"/>
      <w:numFmt w:val="bullet"/>
      <w:lvlText w:val=""/>
      <w:lvlJc w:val="left"/>
      <w:pPr>
        <w:ind w:left="3240" w:hanging="360"/>
      </w:pPr>
      <w:rPr>
        <w:rFonts w:ascii="Symbol" w:hAnsi="Symbol" w:hint="default"/>
      </w:rPr>
    </w:lvl>
    <w:lvl w:ilvl="4" w:tplc="08160003" w:tentative="1">
      <w:start w:val="1"/>
      <w:numFmt w:val="bullet"/>
      <w:lvlText w:val="o"/>
      <w:lvlJc w:val="left"/>
      <w:pPr>
        <w:ind w:left="3960" w:hanging="360"/>
      </w:pPr>
      <w:rPr>
        <w:rFonts w:ascii="Courier New" w:hAnsi="Courier New" w:cs="Courier New" w:hint="default"/>
      </w:rPr>
    </w:lvl>
    <w:lvl w:ilvl="5" w:tplc="08160005" w:tentative="1">
      <w:start w:val="1"/>
      <w:numFmt w:val="bullet"/>
      <w:lvlText w:val=""/>
      <w:lvlJc w:val="left"/>
      <w:pPr>
        <w:ind w:left="4680" w:hanging="360"/>
      </w:pPr>
      <w:rPr>
        <w:rFonts w:ascii="Wingdings" w:hAnsi="Wingdings" w:hint="default"/>
      </w:rPr>
    </w:lvl>
    <w:lvl w:ilvl="6" w:tplc="08160001" w:tentative="1">
      <w:start w:val="1"/>
      <w:numFmt w:val="bullet"/>
      <w:lvlText w:val=""/>
      <w:lvlJc w:val="left"/>
      <w:pPr>
        <w:ind w:left="5400" w:hanging="360"/>
      </w:pPr>
      <w:rPr>
        <w:rFonts w:ascii="Symbol" w:hAnsi="Symbol" w:hint="default"/>
      </w:rPr>
    </w:lvl>
    <w:lvl w:ilvl="7" w:tplc="08160003" w:tentative="1">
      <w:start w:val="1"/>
      <w:numFmt w:val="bullet"/>
      <w:lvlText w:val="o"/>
      <w:lvlJc w:val="left"/>
      <w:pPr>
        <w:ind w:left="6120" w:hanging="360"/>
      </w:pPr>
      <w:rPr>
        <w:rFonts w:ascii="Courier New" w:hAnsi="Courier New" w:cs="Courier New" w:hint="default"/>
      </w:rPr>
    </w:lvl>
    <w:lvl w:ilvl="8" w:tplc="08160005" w:tentative="1">
      <w:start w:val="1"/>
      <w:numFmt w:val="bullet"/>
      <w:lvlText w:val=""/>
      <w:lvlJc w:val="left"/>
      <w:pPr>
        <w:ind w:left="6840" w:hanging="360"/>
      </w:pPr>
      <w:rPr>
        <w:rFonts w:ascii="Wingdings" w:hAnsi="Wingdings" w:hint="default"/>
      </w:rPr>
    </w:lvl>
  </w:abstractNum>
  <w:abstractNum w:abstractNumId="18" w15:restartNumberingAfterBreak="0">
    <w:nsid w:val="310D703C"/>
    <w:multiLevelType w:val="hybridMultilevel"/>
    <w:tmpl w:val="F15616F8"/>
    <w:lvl w:ilvl="0" w:tplc="0816000B">
      <w:start w:val="1"/>
      <w:numFmt w:val="bullet"/>
      <w:lvlText w:val=""/>
      <w:lvlJc w:val="left"/>
      <w:pPr>
        <w:ind w:left="720" w:hanging="360"/>
      </w:pPr>
      <w:rPr>
        <w:rFonts w:ascii="Wingdings" w:hAnsi="Wingdings"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19" w15:restartNumberingAfterBreak="0">
    <w:nsid w:val="328004A2"/>
    <w:multiLevelType w:val="multilevel"/>
    <w:tmpl w:val="E43C800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DD84690"/>
    <w:multiLevelType w:val="hybridMultilevel"/>
    <w:tmpl w:val="80CA53EE"/>
    <w:lvl w:ilvl="0" w:tplc="0816000B">
      <w:start w:val="1"/>
      <w:numFmt w:val="bullet"/>
      <w:lvlText w:val=""/>
      <w:lvlJc w:val="left"/>
      <w:pPr>
        <w:ind w:left="720" w:hanging="360"/>
      </w:pPr>
      <w:rPr>
        <w:rFonts w:ascii="Wingdings" w:hAnsi="Wingdings"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21" w15:restartNumberingAfterBreak="0">
    <w:nsid w:val="3EAD249E"/>
    <w:multiLevelType w:val="hybridMultilevel"/>
    <w:tmpl w:val="E0083018"/>
    <w:lvl w:ilvl="0" w:tplc="0816000B">
      <w:start w:val="1"/>
      <w:numFmt w:val="bullet"/>
      <w:lvlText w:val=""/>
      <w:lvlJc w:val="left"/>
      <w:pPr>
        <w:ind w:left="720" w:hanging="360"/>
      </w:pPr>
      <w:rPr>
        <w:rFonts w:ascii="Wingdings" w:hAnsi="Wingdings"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22" w15:restartNumberingAfterBreak="0">
    <w:nsid w:val="3FAF553C"/>
    <w:multiLevelType w:val="multilevel"/>
    <w:tmpl w:val="5F4E9B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0E718B2"/>
    <w:multiLevelType w:val="hybridMultilevel"/>
    <w:tmpl w:val="245080A2"/>
    <w:lvl w:ilvl="0" w:tplc="0816000B">
      <w:start w:val="1"/>
      <w:numFmt w:val="bullet"/>
      <w:lvlText w:val=""/>
      <w:lvlJc w:val="left"/>
      <w:pPr>
        <w:ind w:left="720" w:hanging="360"/>
      </w:pPr>
      <w:rPr>
        <w:rFonts w:ascii="Wingdings" w:hAnsi="Wingdings"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24" w15:restartNumberingAfterBreak="0">
    <w:nsid w:val="41C32171"/>
    <w:multiLevelType w:val="multilevel"/>
    <w:tmpl w:val="326CB28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7BF1EC6"/>
    <w:multiLevelType w:val="hybridMultilevel"/>
    <w:tmpl w:val="A9FCB57C"/>
    <w:lvl w:ilvl="0" w:tplc="0816000B">
      <w:start w:val="1"/>
      <w:numFmt w:val="bullet"/>
      <w:lvlText w:val=""/>
      <w:lvlJc w:val="left"/>
      <w:pPr>
        <w:ind w:left="720" w:hanging="360"/>
      </w:pPr>
      <w:rPr>
        <w:rFonts w:ascii="Wingdings" w:hAnsi="Wingdings"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26" w15:restartNumberingAfterBreak="0">
    <w:nsid w:val="47E67839"/>
    <w:multiLevelType w:val="hybridMultilevel"/>
    <w:tmpl w:val="A2C4CFC0"/>
    <w:lvl w:ilvl="0" w:tplc="0816000B">
      <w:start w:val="1"/>
      <w:numFmt w:val="bullet"/>
      <w:lvlText w:val=""/>
      <w:lvlJc w:val="left"/>
      <w:pPr>
        <w:ind w:left="720" w:hanging="360"/>
      </w:pPr>
      <w:rPr>
        <w:rFonts w:ascii="Wingdings" w:hAnsi="Wingdings"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27" w15:restartNumberingAfterBreak="0">
    <w:nsid w:val="491862DF"/>
    <w:multiLevelType w:val="multilevel"/>
    <w:tmpl w:val="9558D71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D2A1B53"/>
    <w:multiLevelType w:val="multilevel"/>
    <w:tmpl w:val="0994E2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EBD7CDF"/>
    <w:multiLevelType w:val="multilevel"/>
    <w:tmpl w:val="BB22A5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4EC11902"/>
    <w:multiLevelType w:val="hybridMultilevel"/>
    <w:tmpl w:val="FE500CBA"/>
    <w:lvl w:ilvl="0" w:tplc="FFFFFFFF">
      <w:start w:val="1"/>
      <w:numFmt w:val="decimal"/>
      <w:lvlText w:val="%1."/>
      <w:lvlJc w:val="left"/>
      <w:pPr>
        <w:ind w:left="705" w:hanging="360"/>
      </w:pPr>
    </w:lvl>
    <w:lvl w:ilvl="1" w:tplc="FFFFFFFF">
      <w:start w:val="1"/>
      <w:numFmt w:val="lowerLetter"/>
      <w:lvlText w:val="%2."/>
      <w:lvlJc w:val="left"/>
      <w:pPr>
        <w:ind w:left="1425" w:hanging="360"/>
      </w:pPr>
    </w:lvl>
    <w:lvl w:ilvl="2" w:tplc="FFFFFFFF">
      <w:start w:val="1"/>
      <w:numFmt w:val="lowerRoman"/>
      <w:lvlText w:val="%3."/>
      <w:lvlJc w:val="right"/>
      <w:pPr>
        <w:ind w:left="2145" w:hanging="180"/>
      </w:pPr>
    </w:lvl>
    <w:lvl w:ilvl="3" w:tplc="FFFFFFFF">
      <w:start w:val="1"/>
      <w:numFmt w:val="decimal"/>
      <w:lvlText w:val="%4."/>
      <w:lvlJc w:val="left"/>
      <w:pPr>
        <w:ind w:left="2865" w:hanging="360"/>
      </w:pPr>
    </w:lvl>
    <w:lvl w:ilvl="4" w:tplc="FFFFFFFF">
      <w:start w:val="1"/>
      <w:numFmt w:val="lowerLetter"/>
      <w:lvlText w:val="%5."/>
      <w:lvlJc w:val="left"/>
      <w:pPr>
        <w:ind w:left="3585" w:hanging="360"/>
      </w:pPr>
    </w:lvl>
    <w:lvl w:ilvl="5" w:tplc="FFFFFFFF">
      <w:start w:val="1"/>
      <w:numFmt w:val="lowerRoman"/>
      <w:lvlText w:val="%6."/>
      <w:lvlJc w:val="right"/>
      <w:pPr>
        <w:ind w:left="4305" w:hanging="180"/>
      </w:pPr>
    </w:lvl>
    <w:lvl w:ilvl="6" w:tplc="FFFFFFFF">
      <w:start w:val="1"/>
      <w:numFmt w:val="decimal"/>
      <w:lvlText w:val="%7."/>
      <w:lvlJc w:val="left"/>
      <w:pPr>
        <w:ind w:left="5025" w:hanging="360"/>
      </w:pPr>
    </w:lvl>
    <w:lvl w:ilvl="7" w:tplc="FFFFFFFF">
      <w:start w:val="1"/>
      <w:numFmt w:val="lowerLetter"/>
      <w:lvlText w:val="%8."/>
      <w:lvlJc w:val="left"/>
      <w:pPr>
        <w:ind w:left="5745" w:hanging="360"/>
      </w:pPr>
    </w:lvl>
    <w:lvl w:ilvl="8" w:tplc="FFFFFFFF">
      <w:start w:val="1"/>
      <w:numFmt w:val="lowerRoman"/>
      <w:lvlText w:val="%9."/>
      <w:lvlJc w:val="right"/>
      <w:pPr>
        <w:ind w:left="6465" w:hanging="180"/>
      </w:pPr>
    </w:lvl>
  </w:abstractNum>
  <w:abstractNum w:abstractNumId="31" w15:restartNumberingAfterBreak="0">
    <w:nsid w:val="504D6C9C"/>
    <w:multiLevelType w:val="hybridMultilevel"/>
    <w:tmpl w:val="D4382282"/>
    <w:lvl w:ilvl="0" w:tplc="B2120EB6">
      <w:numFmt w:val="bullet"/>
      <w:lvlText w:val="•"/>
      <w:lvlJc w:val="left"/>
      <w:pPr>
        <w:ind w:left="720" w:hanging="360"/>
      </w:pPr>
      <w:rPr>
        <w:rFonts w:ascii="Times New Roman" w:eastAsia="Times New Roman" w:hAnsi="Times New Roman" w:cs="Times New Roman"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32" w15:restartNumberingAfterBreak="0">
    <w:nsid w:val="54E757E0"/>
    <w:multiLevelType w:val="multilevel"/>
    <w:tmpl w:val="0DACE3E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5B66227"/>
    <w:multiLevelType w:val="hybridMultilevel"/>
    <w:tmpl w:val="D40C49DA"/>
    <w:lvl w:ilvl="0" w:tplc="FFFFFFFF">
      <w:start w:val="1"/>
      <w:numFmt w:val="decimal"/>
      <w:lvlText w:val="%1."/>
      <w:lvlJc w:val="left"/>
      <w:pPr>
        <w:ind w:left="750" w:hanging="360"/>
      </w:pPr>
    </w:lvl>
    <w:lvl w:ilvl="1" w:tplc="FFFFFFFF">
      <w:start w:val="1"/>
      <w:numFmt w:val="lowerLetter"/>
      <w:lvlText w:val="%2."/>
      <w:lvlJc w:val="left"/>
      <w:pPr>
        <w:ind w:left="1470" w:hanging="360"/>
      </w:pPr>
    </w:lvl>
    <w:lvl w:ilvl="2" w:tplc="FFFFFFFF">
      <w:start w:val="1"/>
      <w:numFmt w:val="lowerRoman"/>
      <w:lvlText w:val="%3."/>
      <w:lvlJc w:val="right"/>
      <w:pPr>
        <w:ind w:left="2190" w:hanging="180"/>
      </w:pPr>
    </w:lvl>
    <w:lvl w:ilvl="3" w:tplc="FFFFFFFF">
      <w:start w:val="1"/>
      <w:numFmt w:val="decimal"/>
      <w:lvlText w:val="%4."/>
      <w:lvlJc w:val="left"/>
      <w:pPr>
        <w:ind w:left="2910" w:hanging="360"/>
      </w:pPr>
    </w:lvl>
    <w:lvl w:ilvl="4" w:tplc="FFFFFFFF">
      <w:start w:val="1"/>
      <w:numFmt w:val="lowerLetter"/>
      <w:lvlText w:val="%5."/>
      <w:lvlJc w:val="left"/>
      <w:pPr>
        <w:ind w:left="3630" w:hanging="360"/>
      </w:pPr>
    </w:lvl>
    <w:lvl w:ilvl="5" w:tplc="FFFFFFFF">
      <w:start w:val="1"/>
      <w:numFmt w:val="lowerRoman"/>
      <w:lvlText w:val="%6."/>
      <w:lvlJc w:val="right"/>
      <w:pPr>
        <w:ind w:left="4350" w:hanging="180"/>
      </w:pPr>
    </w:lvl>
    <w:lvl w:ilvl="6" w:tplc="FFFFFFFF">
      <w:start w:val="1"/>
      <w:numFmt w:val="decimal"/>
      <w:lvlText w:val="%7."/>
      <w:lvlJc w:val="left"/>
      <w:pPr>
        <w:ind w:left="5070" w:hanging="360"/>
      </w:pPr>
    </w:lvl>
    <w:lvl w:ilvl="7" w:tplc="FFFFFFFF">
      <w:start w:val="1"/>
      <w:numFmt w:val="lowerLetter"/>
      <w:lvlText w:val="%8."/>
      <w:lvlJc w:val="left"/>
      <w:pPr>
        <w:ind w:left="5790" w:hanging="360"/>
      </w:pPr>
    </w:lvl>
    <w:lvl w:ilvl="8" w:tplc="FFFFFFFF">
      <w:start w:val="1"/>
      <w:numFmt w:val="lowerRoman"/>
      <w:lvlText w:val="%9."/>
      <w:lvlJc w:val="right"/>
      <w:pPr>
        <w:ind w:left="6510" w:hanging="180"/>
      </w:pPr>
    </w:lvl>
  </w:abstractNum>
  <w:abstractNum w:abstractNumId="34" w15:restartNumberingAfterBreak="0">
    <w:nsid w:val="64DE6D3F"/>
    <w:multiLevelType w:val="multilevel"/>
    <w:tmpl w:val="B5CE14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DF80AE0"/>
    <w:multiLevelType w:val="multilevel"/>
    <w:tmpl w:val="C50AC0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19B1A7B"/>
    <w:multiLevelType w:val="hybridMultilevel"/>
    <w:tmpl w:val="F31E4FC2"/>
    <w:lvl w:ilvl="0" w:tplc="0816000B">
      <w:start w:val="1"/>
      <w:numFmt w:val="bullet"/>
      <w:lvlText w:val=""/>
      <w:lvlJc w:val="left"/>
      <w:pPr>
        <w:ind w:left="720" w:hanging="360"/>
      </w:pPr>
      <w:rPr>
        <w:rFonts w:ascii="Wingdings" w:hAnsi="Wingdings"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37" w15:restartNumberingAfterBreak="0">
    <w:nsid w:val="73637EA8"/>
    <w:multiLevelType w:val="multilevel"/>
    <w:tmpl w:val="71FC691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4C920AA"/>
    <w:multiLevelType w:val="multilevel"/>
    <w:tmpl w:val="3B36DFF4"/>
    <w:lvl w:ilvl="0">
      <w:start w:val="1"/>
      <w:numFmt w:val="decimal"/>
      <w:lvlText w:val="%1."/>
      <w:lvlJc w:val="left"/>
      <w:pPr>
        <w:ind w:left="720" w:hanging="360"/>
      </w:p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39" w15:restartNumberingAfterBreak="0">
    <w:nsid w:val="7CA224A1"/>
    <w:multiLevelType w:val="hybridMultilevel"/>
    <w:tmpl w:val="CB1A3E84"/>
    <w:lvl w:ilvl="0" w:tplc="0816000B">
      <w:start w:val="1"/>
      <w:numFmt w:val="bullet"/>
      <w:lvlText w:val=""/>
      <w:lvlJc w:val="left"/>
      <w:pPr>
        <w:ind w:left="720" w:hanging="360"/>
      </w:pPr>
      <w:rPr>
        <w:rFonts w:ascii="Wingdings" w:hAnsi="Wingdings"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40" w15:restartNumberingAfterBreak="0">
    <w:nsid w:val="7CAF272B"/>
    <w:multiLevelType w:val="hybridMultilevel"/>
    <w:tmpl w:val="C9FEA2D2"/>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num w:numId="1">
    <w:abstractNumId w:val="3"/>
  </w:num>
  <w:num w:numId="2">
    <w:abstractNumId w:val="39"/>
  </w:num>
  <w:num w:numId="3">
    <w:abstractNumId w:val="13"/>
  </w:num>
  <w:num w:numId="4">
    <w:abstractNumId w:val="20"/>
  </w:num>
  <w:num w:numId="5">
    <w:abstractNumId w:val="36"/>
  </w:num>
  <w:num w:numId="6">
    <w:abstractNumId w:val="5"/>
  </w:num>
  <w:num w:numId="7">
    <w:abstractNumId w:val="23"/>
  </w:num>
  <w:num w:numId="8">
    <w:abstractNumId w:val="6"/>
  </w:num>
  <w:num w:numId="9">
    <w:abstractNumId w:val="18"/>
  </w:num>
  <w:num w:numId="10">
    <w:abstractNumId w:val="21"/>
  </w:num>
  <w:num w:numId="11">
    <w:abstractNumId w:val="34"/>
  </w:num>
  <w:num w:numId="12">
    <w:abstractNumId w:val="11"/>
  </w:num>
  <w:num w:numId="13">
    <w:abstractNumId w:val="29"/>
  </w:num>
  <w:num w:numId="14">
    <w:abstractNumId w:val="24"/>
  </w:num>
  <w:num w:numId="15">
    <w:abstractNumId w:val="35"/>
  </w:num>
  <w:num w:numId="16">
    <w:abstractNumId w:val="17"/>
  </w:num>
  <w:num w:numId="17">
    <w:abstractNumId w:val="16"/>
  </w:num>
  <w:num w:numId="18">
    <w:abstractNumId w:val="25"/>
  </w:num>
  <w:num w:numId="19">
    <w:abstractNumId w:val="15"/>
  </w:num>
  <w:num w:numId="20">
    <w:abstractNumId w:val="26"/>
  </w:num>
  <w:num w:numId="21">
    <w:abstractNumId w:val="31"/>
  </w:num>
  <w:num w:numId="22">
    <w:abstractNumId w:val="22"/>
  </w:num>
  <w:num w:numId="23">
    <w:abstractNumId w:val="8"/>
  </w:num>
  <w:num w:numId="24">
    <w:abstractNumId w:val="32"/>
  </w:num>
  <w:num w:numId="25">
    <w:abstractNumId w:val="37"/>
  </w:num>
  <w:num w:numId="26">
    <w:abstractNumId w:val="7"/>
  </w:num>
  <w:num w:numId="27">
    <w:abstractNumId w:val="28"/>
  </w:num>
  <w:num w:numId="28">
    <w:abstractNumId w:val="4"/>
  </w:num>
  <w:num w:numId="29">
    <w:abstractNumId w:val="27"/>
  </w:num>
  <w:num w:numId="30">
    <w:abstractNumId w:val="19"/>
  </w:num>
  <w:num w:numId="31">
    <w:abstractNumId w:val="14"/>
  </w:num>
  <w:num w:numId="32">
    <w:abstractNumId w:val="0"/>
  </w:num>
  <w:num w:numId="33">
    <w:abstractNumId w:val="12"/>
  </w:num>
  <w:num w:numId="34">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4C7D"/>
    <w:rsid w:val="00015437"/>
    <w:rsid w:val="0001544C"/>
    <w:rsid w:val="00023A1B"/>
    <w:rsid w:val="000434C4"/>
    <w:rsid w:val="000660EA"/>
    <w:rsid w:val="00070C6E"/>
    <w:rsid w:val="0007392F"/>
    <w:rsid w:val="000A030A"/>
    <w:rsid w:val="000B0F91"/>
    <w:rsid w:val="000D3E19"/>
    <w:rsid w:val="000E6B19"/>
    <w:rsid w:val="000F487B"/>
    <w:rsid w:val="00105CEB"/>
    <w:rsid w:val="001148DA"/>
    <w:rsid w:val="0014239D"/>
    <w:rsid w:val="00165410"/>
    <w:rsid w:val="001A0FA8"/>
    <w:rsid w:val="001A2E24"/>
    <w:rsid w:val="001C4278"/>
    <w:rsid w:val="001C42E6"/>
    <w:rsid w:val="001D4996"/>
    <w:rsid w:val="001E2085"/>
    <w:rsid w:val="001E3B55"/>
    <w:rsid w:val="001F311D"/>
    <w:rsid w:val="002055E3"/>
    <w:rsid w:val="00244767"/>
    <w:rsid w:val="00250FF1"/>
    <w:rsid w:val="00266C4C"/>
    <w:rsid w:val="00271BBC"/>
    <w:rsid w:val="0028443F"/>
    <w:rsid w:val="002859A7"/>
    <w:rsid w:val="00290118"/>
    <w:rsid w:val="002C3F59"/>
    <w:rsid w:val="002C55C9"/>
    <w:rsid w:val="002D50C5"/>
    <w:rsid w:val="002D729E"/>
    <w:rsid w:val="00306C73"/>
    <w:rsid w:val="00322B04"/>
    <w:rsid w:val="003406A4"/>
    <w:rsid w:val="003775F6"/>
    <w:rsid w:val="003A562C"/>
    <w:rsid w:val="003A5E5E"/>
    <w:rsid w:val="003B297B"/>
    <w:rsid w:val="003D322E"/>
    <w:rsid w:val="003E3B28"/>
    <w:rsid w:val="003E76AD"/>
    <w:rsid w:val="00405FCF"/>
    <w:rsid w:val="00415CF1"/>
    <w:rsid w:val="00471A3E"/>
    <w:rsid w:val="0047350F"/>
    <w:rsid w:val="004B2064"/>
    <w:rsid w:val="004C5819"/>
    <w:rsid w:val="004C6C2B"/>
    <w:rsid w:val="00515C7B"/>
    <w:rsid w:val="00517996"/>
    <w:rsid w:val="00537A63"/>
    <w:rsid w:val="00544134"/>
    <w:rsid w:val="00562E10"/>
    <w:rsid w:val="00577D0A"/>
    <w:rsid w:val="00584CC1"/>
    <w:rsid w:val="00586C3B"/>
    <w:rsid w:val="005A0A60"/>
    <w:rsid w:val="005B33F2"/>
    <w:rsid w:val="005D7685"/>
    <w:rsid w:val="005E63A1"/>
    <w:rsid w:val="005F31F3"/>
    <w:rsid w:val="005F5C57"/>
    <w:rsid w:val="005F7F83"/>
    <w:rsid w:val="00600B62"/>
    <w:rsid w:val="006171D9"/>
    <w:rsid w:val="00643E6A"/>
    <w:rsid w:val="00651B73"/>
    <w:rsid w:val="006717BE"/>
    <w:rsid w:val="00677E21"/>
    <w:rsid w:val="00685884"/>
    <w:rsid w:val="0069027D"/>
    <w:rsid w:val="0069224B"/>
    <w:rsid w:val="006937C4"/>
    <w:rsid w:val="006B50F6"/>
    <w:rsid w:val="006E65FC"/>
    <w:rsid w:val="00702A7E"/>
    <w:rsid w:val="00715EC1"/>
    <w:rsid w:val="00730030"/>
    <w:rsid w:val="0073141E"/>
    <w:rsid w:val="00750318"/>
    <w:rsid w:val="00757146"/>
    <w:rsid w:val="00761E28"/>
    <w:rsid w:val="007647F7"/>
    <w:rsid w:val="0076572B"/>
    <w:rsid w:val="00773A9E"/>
    <w:rsid w:val="00774B56"/>
    <w:rsid w:val="00792CCD"/>
    <w:rsid w:val="007B52E1"/>
    <w:rsid w:val="007D4E5C"/>
    <w:rsid w:val="008013A8"/>
    <w:rsid w:val="00834C14"/>
    <w:rsid w:val="0084291A"/>
    <w:rsid w:val="0084378F"/>
    <w:rsid w:val="00846D48"/>
    <w:rsid w:val="00856F2A"/>
    <w:rsid w:val="00857195"/>
    <w:rsid w:val="00880395"/>
    <w:rsid w:val="008862CF"/>
    <w:rsid w:val="008C7775"/>
    <w:rsid w:val="008D1AFC"/>
    <w:rsid w:val="008E1688"/>
    <w:rsid w:val="008E3D5A"/>
    <w:rsid w:val="008E3F55"/>
    <w:rsid w:val="008F415B"/>
    <w:rsid w:val="009218C6"/>
    <w:rsid w:val="0093242B"/>
    <w:rsid w:val="0093554B"/>
    <w:rsid w:val="00953EDA"/>
    <w:rsid w:val="00972892"/>
    <w:rsid w:val="00984C7D"/>
    <w:rsid w:val="009904E3"/>
    <w:rsid w:val="00993F6A"/>
    <w:rsid w:val="009A4505"/>
    <w:rsid w:val="009F708E"/>
    <w:rsid w:val="00A107DA"/>
    <w:rsid w:val="00A12952"/>
    <w:rsid w:val="00A256A1"/>
    <w:rsid w:val="00A43295"/>
    <w:rsid w:val="00A4437B"/>
    <w:rsid w:val="00A5387E"/>
    <w:rsid w:val="00A851A3"/>
    <w:rsid w:val="00A95569"/>
    <w:rsid w:val="00AA486D"/>
    <w:rsid w:val="00AB591F"/>
    <w:rsid w:val="00AB5B46"/>
    <w:rsid w:val="00AB5C78"/>
    <w:rsid w:val="00AF495C"/>
    <w:rsid w:val="00AF714E"/>
    <w:rsid w:val="00B06F96"/>
    <w:rsid w:val="00B157AB"/>
    <w:rsid w:val="00B24275"/>
    <w:rsid w:val="00B55EAA"/>
    <w:rsid w:val="00B85134"/>
    <w:rsid w:val="00BA61F4"/>
    <w:rsid w:val="00BB39AA"/>
    <w:rsid w:val="00BC147D"/>
    <w:rsid w:val="00BD0B35"/>
    <w:rsid w:val="00BF1D44"/>
    <w:rsid w:val="00BF469C"/>
    <w:rsid w:val="00C05DC3"/>
    <w:rsid w:val="00C07A7B"/>
    <w:rsid w:val="00C14540"/>
    <w:rsid w:val="00C234F2"/>
    <w:rsid w:val="00C248A3"/>
    <w:rsid w:val="00C47257"/>
    <w:rsid w:val="00C61FDE"/>
    <w:rsid w:val="00C94080"/>
    <w:rsid w:val="00CE421D"/>
    <w:rsid w:val="00CE6F92"/>
    <w:rsid w:val="00CF4529"/>
    <w:rsid w:val="00CF78A8"/>
    <w:rsid w:val="00D22530"/>
    <w:rsid w:val="00D25D61"/>
    <w:rsid w:val="00D521A5"/>
    <w:rsid w:val="00D956B0"/>
    <w:rsid w:val="00DD2922"/>
    <w:rsid w:val="00DD705E"/>
    <w:rsid w:val="00DD7815"/>
    <w:rsid w:val="00E107E8"/>
    <w:rsid w:val="00E1319A"/>
    <w:rsid w:val="00E31FC2"/>
    <w:rsid w:val="00E547BA"/>
    <w:rsid w:val="00E75723"/>
    <w:rsid w:val="00E911F5"/>
    <w:rsid w:val="00EB757D"/>
    <w:rsid w:val="00EC2FF2"/>
    <w:rsid w:val="00ED0FF5"/>
    <w:rsid w:val="00ED5440"/>
    <w:rsid w:val="00F20BE1"/>
    <w:rsid w:val="00F40E5C"/>
    <w:rsid w:val="00F53CE2"/>
    <w:rsid w:val="00F86613"/>
    <w:rsid w:val="00FA57BD"/>
    <w:rsid w:val="00FB047C"/>
    <w:rsid w:val="00FD7D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095EA03"/>
  <w15:chartTrackingRefBased/>
  <w15:docId w15:val="{C50FC50F-4767-4CDC-AB6E-3975E27D02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9408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B5B46"/>
    <w:pPr>
      <w:ind w:left="720"/>
      <w:contextualSpacing/>
    </w:pPr>
  </w:style>
  <w:style w:type="paragraph" w:styleId="Header">
    <w:name w:val="header"/>
    <w:basedOn w:val="Normal"/>
    <w:link w:val="HeaderChar"/>
    <w:uiPriority w:val="99"/>
    <w:unhideWhenUsed/>
    <w:rsid w:val="00AB5B46"/>
    <w:pPr>
      <w:tabs>
        <w:tab w:val="center" w:pos="4680"/>
        <w:tab w:val="right" w:pos="9360"/>
      </w:tabs>
      <w:spacing w:after="0" w:line="240" w:lineRule="auto"/>
    </w:pPr>
  </w:style>
  <w:style w:type="character" w:customStyle="1" w:styleId="HeaderChar">
    <w:name w:val="Header Char"/>
    <w:basedOn w:val="DefaultParagraphFont"/>
    <w:link w:val="Header"/>
    <w:uiPriority w:val="99"/>
    <w:rsid w:val="00AB5B46"/>
  </w:style>
  <w:style w:type="paragraph" w:styleId="Footer">
    <w:name w:val="footer"/>
    <w:basedOn w:val="Normal"/>
    <w:link w:val="FooterChar"/>
    <w:uiPriority w:val="99"/>
    <w:unhideWhenUsed/>
    <w:rsid w:val="00AB5B46"/>
    <w:pPr>
      <w:tabs>
        <w:tab w:val="center" w:pos="4680"/>
        <w:tab w:val="right" w:pos="9360"/>
      </w:tabs>
      <w:spacing w:after="0" w:line="240" w:lineRule="auto"/>
    </w:pPr>
  </w:style>
  <w:style w:type="character" w:customStyle="1" w:styleId="FooterChar">
    <w:name w:val="Footer Char"/>
    <w:basedOn w:val="DefaultParagraphFont"/>
    <w:link w:val="Footer"/>
    <w:uiPriority w:val="99"/>
    <w:rsid w:val="00AB5B46"/>
  </w:style>
  <w:style w:type="table" w:styleId="TableGrid">
    <w:name w:val="Table Grid"/>
    <w:basedOn w:val="TableNormal"/>
    <w:uiPriority w:val="59"/>
    <w:rsid w:val="009324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471A3E"/>
    <w:rPr>
      <w:b/>
      <w:bCs/>
    </w:rPr>
  </w:style>
  <w:style w:type="paragraph" w:styleId="NoSpacing">
    <w:name w:val="No Spacing"/>
    <w:link w:val="NoSpacingChar"/>
    <w:uiPriority w:val="1"/>
    <w:qFormat/>
    <w:rsid w:val="00CE6F92"/>
    <w:pPr>
      <w:spacing w:after="0" w:line="240" w:lineRule="auto"/>
    </w:pPr>
    <w:rPr>
      <w:rFonts w:eastAsiaTheme="minorEastAsia"/>
      <w:lang w:val="pt-PT" w:eastAsia="pt-PT"/>
    </w:rPr>
  </w:style>
  <w:style w:type="character" w:customStyle="1" w:styleId="NoSpacingChar">
    <w:name w:val="No Spacing Char"/>
    <w:basedOn w:val="DefaultParagraphFont"/>
    <w:link w:val="NoSpacing"/>
    <w:uiPriority w:val="1"/>
    <w:rsid w:val="00CE6F92"/>
    <w:rPr>
      <w:rFonts w:eastAsiaTheme="minorEastAsia"/>
      <w:lang w:val="pt-PT" w:eastAsia="pt-PT"/>
    </w:rPr>
  </w:style>
  <w:style w:type="paragraph" w:customStyle="1" w:styleId="Default">
    <w:name w:val="Default"/>
    <w:rsid w:val="001148DA"/>
    <w:pPr>
      <w:autoSpaceDE w:val="0"/>
      <w:autoSpaceDN w:val="0"/>
      <w:adjustRightInd w:val="0"/>
      <w:spacing w:after="0" w:line="240" w:lineRule="auto"/>
    </w:pPr>
    <w:rPr>
      <w:rFonts w:ascii="Wingdings" w:hAnsi="Wingdings" w:cs="Wingdings"/>
      <w:color w:val="000000"/>
      <w:sz w:val="24"/>
      <w:szCs w:val="24"/>
      <w:lang w:val="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12296788">
      <w:bodyDiv w:val="1"/>
      <w:marLeft w:val="0"/>
      <w:marRight w:val="0"/>
      <w:marTop w:val="0"/>
      <w:marBottom w:val="0"/>
      <w:divBdr>
        <w:top w:val="none" w:sz="0" w:space="0" w:color="auto"/>
        <w:left w:val="none" w:sz="0" w:space="0" w:color="auto"/>
        <w:bottom w:val="none" w:sz="0" w:space="0" w:color="auto"/>
        <w:right w:val="none" w:sz="0" w:space="0" w:color="auto"/>
      </w:divBdr>
    </w:div>
    <w:div w:id="2082214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CF101F-0368-4D30-946A-CC32BF0A02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575</Words>
  <Characters>3279</Characters>
  <Application>Microsoft Office Word</Application>
  <DocSecurity>0</DocSecurity>
  <Lines>27</Lines>
  <Paragraphs>7</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
  <LinksUpToDate>false</LinksUpToDate>
  <CharactersWithSpaces>3847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HSEBox.com</dc:creator>
  <cp:keywords/>
  <dc:description/>
  <cp:lastModifiedBy>HSEBox.com</cp:lastModifiedBy>
  <cp:revision>4</cp:revision>
  <dcterms:created xsi:type="dcterms:W3CDTF">2018-10-08T06:39:00Z</dcterms:created>
  <dcterms:modified xsi:type="dcterms:W3CDTF">2020-02-22T07:46:00Z</dcterms:modified>
</cp:coreProperties>
</file>